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35" w:rsidRDefault="00F87B2B" w:rsidP="003D33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Планирование оснащения</w:t>
      </w:r>
      <w:r w:rsidR="003D33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предметно пространственной среды в соответствии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 образовательной программой ДО</w:t>
      </w:r>
      <w:r w:rsidR="003D33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 w:rsidR="002B225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группе младшего </w:t>
      </w:r>
      <w:r w:rsidR="003D333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дошкольного возраста 4 -5 лет «Кораблик» на 2023-2024 учебный год</w:t>
      </w:r>
    </w:p>
    <w:p w:rsidR="003D3335" w:rsidRDefault="003D3335" w:rsidP="003D33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840"/>
        <w:gridCol w:w="3261"/>
        <w:gridCol w:w="6804"/>
      </w:tblGrid>
      <w:tr w:rsidR="003D3335" w:rsidRPr="00F87B2B" w:rsidTr="00081BB1">
        <w:trPr>
          <w:trHeight w:val="84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35" w:rsidRDefault="003D3335" w:rsidP="00081BB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3D3335" w:rsidRDefault="003D3335" w:rsidP="00081B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D3335" w:rsidRDefault="003D3335" w:rsidP="00081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35" w:rsidRDefault="003D3335" w:rsidP="00081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анализа развития РППС в группе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35" w:rsidRDefault="003D3335" w:rsidP="00081B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направления развития РППС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35" w:rsidRDefault="003D3335" w:rsidP="00081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 запланированных направлений развития РППС</w:t>
            </w:r>
          </w:p>
        </w:tc>
      </w:tr>
      <w:tr w:rsidR="003D3335" w:rsidRPr="00F87B2B" w:rsidTr="00081BB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35" w:rsidRDefault="003D3335" w:rsidP="00081B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35" w:rsidRDefault="002D243C" w:rsidP="00081BB1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Проанализировав среду группы детей младшего дошкольного возраста 4-5 лет в соответствии с образовательной программой ДО и ФГОС. На начало учебного года уровень соответствия РППС составляет </w:t>
            </w:r>
            <w:r w:rsidR="00795CF6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76%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35" w:rsidRDefault="003D3335" w:rsidP="00081BB1">
            <w:pPr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В результате анализа составлен план развития РППС группы. Запланиров</w:t>
            </w:r>
            <w:r w:rsidR="00480175">
              <w:rPr>
                <w:rFonts w:ascii="Times New Roman" w:hAnsi="Times New Roman" w:cs="Times New Roman"/>
                <w:bCs/>
                <w:sz w:val="22"/>
                <w:lang w:val="ru-RU"/>
              </w:rPr>
              <w:t>ано обновить и пополнить центры различными материалами и оборудованием</w:t>
            </w:r>
          </w:p>
          <w:p w:rsidR="003D3335" w:rsidRDefault="003D3335" w:rsidP="0079414B">
            <w:pPr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Центр физического развития</w:t>
            </w:r>
          </w:p>
          <w:p w:rsidR="003D3335" w:rsidRDefault="00480175" w:rsidP="0079414B">
            <w:pPr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Центр конструирования</w:t>
            </w:r>
          </w:p>
          <w:p w:rsidR="003D3335" w:rsidRDefault="00480175" w:rsidP="0079414B">
            <w:pPr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Центр безопасности</w:t>
            </w:r>
          </w:p>
          <w:p w:rsidR="003D3335" w:rsidRDefault="003D3335" w:rsidP="0079414B">
            <w:pPr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Центр детского творчества </w:t>
            </w:r>
          </w:p>
          <w:p w:rsidR="003D3335" w:rsidRDefault="003D3335" w:rsidP="0079414B">
            <w:pPr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Центр книги</w:t>
            </w:r>
          </w:p>
          <w:p w:rsidR="003D3335" w:rsidRDefault="003D3335" w:rsidP="00480175">
            <w:pPr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</w:p>
          <w:p w:rsidR="003D3335" w:rsidRDefault="003D3335" w:rsidP="00081BB1">
            <w:pPr>
              <w:ind w:left="720"/>
              <w:jc w:val="righ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B0" w:rsidRDefault="003D3335" w:rsidP="00081BB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79414B">
              <w:rPr>
                <w:rFonts w:ascii="Times New Roman" w:hAnsi="Times New Roman" w:cs="Times New Roman"/>
                <w:b/>
                <w:bCs/>
                <w:sz w:val="22"/>
                <w:szCs w:val="24"/>
                <w:u w:val="single"/>
                <w:lang w:val="ru-RU"/>
              </w:rPr>
              <w:t xml:space="preserve"> </w:t>
            </w:r>
            <w:r w:rsidRPr="0079414B">
              <w:rPr>
                <w:rFonts w:ascii="Times New Roman" w:hAnsi="Times New Roman" w:cs="Times New Roman"/>
                <w:b/>
                <w:color w:val="000000"/>
                <w:sz w:val="22"/>
                <w:u w:val="single"/>
                <w:lang w:val="ru-RU"/>
              </w:rPr>
              <w:t>Центр физического развития</w:t>
            </w:r>
            <w:r w:rsidRPr="0079414B">
              <w:rPr>
                <w:rFonts w:ascii="Times New Roman" w:hAnsi="Times New Roman" w:cs="Times New Roman"/>
                <w:b/>
                <w:color w:val="000000"/>
                <w:sz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  </w:t>
            </w:r>
          </w:p>
          <w:p w:rsidR="003D3335" w:rsidRDefault="003D3335" w:rsidP="00081BB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В ноябре 2023 года проведен конкурс среди групп детского сада «Лучший центр физического развития». Совместно с родителями изготовлены различные атрибуты из нетрадиционных материалов и игры для физического развития </w:t>
            </w:r>
            <w:r w:rsidR="00B07833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детей: игры «</w:t>
            </w:r>
            <w:proofErr w:type="spellStart"/>
            <w:r w:rsidR="00B07833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Моталочки</w:t>
            </w:r>
            <w:proofErr w:type="spellEnd"/>
            <w:r w:rsidR="00B07833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», «</w:t>
            </w:r>
            <w:proofErr w:type="spellStart"/>
            <w:r w:rsidR="00B07833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Ловишки</w:t>
            </w:r>
            <w:proofErr w:type="spellEnd"/>
            <w:r w:rsidR="00B07833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», «Полёт бабочки».  М</w:t>
            </w:r>
            <w:r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ассажные мячи на каждого ре</w:t>
            </w:r>
            <w:r w:rsidR="002B2251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бенка, тренажеры для зрительной и артикуляционной </w:t>
            </w:r>
            <w:r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гимнастики. Сшиты дорожки здоровья, мешочки для метания.</w:t>
            </w:r>
          </w:p>
          <w:p w:rsidR="007368B0" w:rsidRDefault="003D3335" w:rsidP="0079414B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79414B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 xml:space="preserve">Центр </w:t>
            </w:r>
            <w:r w:rsidR="002B2251" w:rsidRPr="0079414B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конструирования.</w:t>
            </w:r>
            <w:r w:rsidR="0079414B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</w:t>
            </w:r>
          </w:p>
          <w:p w:rsidR="002B2251" w:rsidRPr="002B2251" w:rsidRDefault="002B2251" w:rsidP="0079414B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79414B">
              <w:rPr>
                <w:rFonts w:ascii="Times New Roman" w:hAnsi="Times New Roman" w:cs="Times New Roman"/>
                <w:bCs/>
                <w:sz w:val="22"/>
                <w:lang w:val="ru-RU"/>
              </w:rPr>
              <w:t>Приобретены</w:t>
            </w:r>
            <w:r w:rsidRPr="002B2251">
              <w:rPr>
                <w:rFonts w:ascii="Times New Roman" w:hAnsi="Times New Roman" w:cs="Times New Roman"/>
                <w:bCs/>
                <w:iCs/>
                <w:sz w:val="22"/>
                <w:szCs w:val="22"/>
                <w:shd w:val="clear" w:color="auto" w:fill="FFFFFF"/>
                <w:lang w:val="ru-RU"/>
              </w:rPr>
              <w:t xml:space="preserve"> фото и рисунки с изображением знакомых им зданий, памятников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shd w:val="clear" w:color="auto" w:fill="FFFFFF"/>
                <w:lang w:val="ru-RU"/>
              </w:rPr>
              <w:t>. Конструкторы в пластиковых контейнерах.</w:t>
            </w:r>
          </w:p>
          <w:p w:rsidR="002B2251" w:rsidRPr="0079414B" w:rsidRDefault="002B2251" w:rsidP="0079414B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941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Конструктор «Строитель»</w:t>
            </w:r>
            <w:r w:rsidR="0079414B" w:rsidRPr="007941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который</w:t>
            </w:r>
            <w:r w:rsidRPr="007941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содержит кубики, кирпичи</w:t>
            </w:r>
            <w:r w:rsidR="0079414B" w:rsidRPr="007941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ки, призмы, цилиндры и пластины разной длины</w:t>
            </w:r>
            <w:r w:rsidRPr="007941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сооружения мостиков, многоэтажных зданий.</w:t>
            </w:r>
          </w:p>
          <w:p w:rsidR="0079414B" w:rsidRPr="002B2251" w:rsidRDefault="0079414B" w:rsidP="0079414B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</w:pPr>
            <w:r w:rsidRPr="0079414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>Центр безопасности.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="003D3335" w:rsidRPr="002B2251" w:rsidRDefault="0079414B" w:rsidP="00081BB1">
            <w:pPr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Изготовлены дорожные знаки, бумажный макет светофора, картотека стихов по ПДД, по пожарной безопасности, картотека игр по безопасности</w:t>
            </w:r>
            <w:r w:rsidR="007368B0">
              <w:rPr>
                <w:rFonts w:ascii="Times New Roman" w:hAnsi="Times New Roman" w:cs="Times New Roman"/>
                <w:bCs/>
                <w:sz w:val="22"/>
                <w:lang w:val="ru-RU"/>
              </w:rPr>
              <w:t>, картотека загадок, иллюстративный материал.</w:t>
            </w:r>
          </w:p>
          <w:p w:rsidR="007368B0" w:rsidRDefault="003D3335" w:rsidP="007368B0">
            <w:pPr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7368B0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Центр детского творчества</w:t>
            </w:r>
            <w:r w:rsidR="007368B0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</w:t>
            </w:r>
          </w:p>
          <w:p w:rsidR="003D3335" w:rsidRDefault="003D3335" w:rsidP="007368B0">
            <w:pPr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Приобретены р</w:t>
            </w:r>
            <w:r w:rsidR="008C0FED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азличные изо материалы: альбомы А4 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для рисования</w:t>
            </w:r>
            <w:r w:rsidR="008C0FED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шт.,</w:t>
            </w:r>
            <w:r w:rsidR="008C0FED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альбомы А5 – 10шт., </w:t>
            </w:r>
            <w:r w:rsidR="00DF76BB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бумага для акварели – 5п., 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кисти для</w:t>
            </w:r>
            <w:r w:rsidR="008C0FED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рисования 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№ 5, №6 – по 10 шт. каждые,</w:t>
            </w:r>
            <w:r w:rsidR="008C0FED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клей-карандаш – 2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5 шт</w:t>
            </w:r>
            <w:r w:rsidR="008C0FED">
              <w:rPr>
                <w:rFonts w:ascii="Times New Roman" w:hAnsi="Times New Roman" w:cs="Times New Roman"/>
                <w:bCs/>
                <w:sz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, краска «Гуашь»</w:t>
            </w:r>
            <w:r w:rsidR="00DF76BB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- 12 цветов – 23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шт</w:t>
            </w:r>
            <w:r w:rsidR="00DF76BB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цветные карандаши</w:t>
            </w:r>
            <w:r w:rsidR="00DF76BB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– 12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шт</w:t>
            </w:r>
            <w:r w:rsidR="00DF76BB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., цветной картон – 15 шт., цветная бумага – 15шт., пластилин 12 цветов – 15 шт., </w:t>
            </w:r>
            <w:r>
              <w:rPr>
                <w:rFonts w:ascii="Times New Roman" w:hAnsi="Times New Roman" w:cs="Times New Roman"/>
                <w:bCs/>
                <w:sz w:val="22"/>
                <w:lang w:val="ru-RU"/>
              </w:rPr>
              <w:t>раскраски и т.д.</w:t>
            </w:r>
          </w:p>
          <w:p w:rsidR="003D3335" w:rsidRPr="00DF76BB" w:rsidRDefault="003D3335" w:rsidP="00DF76BB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</w:pPr>
            <w:r w:rsidRPr="00DF76BB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Це</w:t>
            </w:r>
            <w:r w:rsidR="00DF76BB" w:rsidRPr="00DF76BB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н</w:t>
            </w:r>
            <w:r w:rsidRPr="00DF76BB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тр книги</w:t>
            </w:r>
            <w:r w:rsidR="00DF76BB">
              <w:rPr>
                <w:rFonts w:ascii="Times New Roman" w:hAnsi="Times New Roman" w:cs="Times New Roman"/>
                <w:b/>
                <w:bCs/>
                <w:sz w:val="22"/>
                <w:u w:val="single"/>
                <w:lang w:val="ru-RU"/>
              </w:rPr>
              <w:t>.</w:t>
            </w:r>
          </w:p>
          <w:p w:rsidR="003D3335" w:rsidRPr="008C1692" w:rsidRDefault="003D3335" w:rsidP="003D573D">
            <w:pPr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8C1692">
              <w:rPr>
                <w:rFonts w:ascii="Times New Roman" w:hAnsi="Times New Roman" w:cs="Times New Roman"/>
                <w:bCs/>
                <w:sz w:val="22"/>
                <w:lang w:val="ru-RU"/>
              </w:rPr>
              <w:t>Пополнен различной художественной литературой в соответствии с воз</w:t>
            </w:r>
            <w:r w:rsidR="00DF76BB">
              <w:rPr>
                <w:rFonts w:ascii="Times New Roman" w:hAnsi="Times New Roman" w:cs="Times New Roman"/>
                <w:bCs/>
                <w:sz w:val="22"/>
                <w:lang w:val="ru-RU"/>
              </w:rPr>
              <w:t>растными потребностями детей 4 – 5 лет</w:t>
            </w:r>
            <w:r w:rsidRPr="008C1692">
              <w:rPr>
                <w:rFonts w:ascii="Times New Roman" w:hAnsi="Times New Roman" w:cs="Times New Roman"/>
                <w:bCs/>
                <w:sz w:val="22"/>
                <w:lang w:val="ru-RU"/>
              </w:rPr>
              <w:t>: се</w:t>
            </w:r>
            <w:r w:rsidR="003D573D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рия книг К. </w:t>
            </w:r>
            <w:r w:rsidR="003D573D">
              <w:rPr>
                <w:rFonts w:ascii="Times New Roman" w:hAnsi="Times New Roman" w:cs="Times New Roman"/>
                <w:bCs/>
                <w:sz w:val="22"/>
                <w:lang w:val="ru-RU"/>
              </w:rPr>
              <w:lastRenderedPageBreak/>
              <w:t xml:space="preserve">Чуковского, </w:t>
            </w:r>
            <w:r w:rsidR="00795CF6">
              <w:rPr>
                <w:rFonts w:ascii="Times New Roman" w:hAnsi="Times New Roman" w:cs="Times New Roman"/>
                <w:bCs/>
                <w:sz w:val="22"/>
                <w:lang w:val="ru-RU"/>
              </w:rPr>
              <w:t>серия книг С. Маршака сказки и стихи, книги гражданско-патриотическое воспитание дошкольников</w:t>
            </w:r>
            <w:r w:rsidRPr="008C1692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и т.д., </w:t>
            </w:r>
          </w:p>
          <w:p w:rsidR="003D3335" w:rsidRPr="008C1692" w:rsidRDefault="003D3335" w:rsidP="00081BB1">
            <w:pPr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8C1692">
              <w:rPr>
                <w:rFonts w:ascii="Times New Roman" w:hAnsi="Times New Roman" w:cs="Times New Roman"/>
                <w:bCs/>
                <w:sz w:val="22"/>
                <w:lang w:val="ru-RU"/>
              </w:rPr>
              <w:t>Остальн</w:t>
            </w:r>
            <w:r w:rsidR="00795CF6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ые центры находятся в разработке, </w:t>
            </w:r>
            <w:r w:rsidRPr="008C1692">
              <w:rPr>
                <w:rFonts w:ascii="Times New Roman" w:hAnsi="Times New Roman" w:cs="Times New Roman"/>
                <w:bCs/>
                <w:sz w:val="22"/>
                <w:lang w:val="ru-RU"/>
              </w:rPr>
              <w:t>в стадии пополнения</w:t>
            </w:r>
            <w:r w:rsidR="00795CF6">
              <w:rPr>
                <w:rFonts w:ascii="Times New Roman" w:hAnsi="Times New Roman" w:cs="Times New Roman"/>
                <w:bCs/>
                <w:sz w:val="22"/>
                <w:lang w:val="ru-RU"/>
              </w:rPr>
              <w:t>.</w:t>
            </w:r>
          </w:p>
          <w:p w:rsidR="003D3335" w:rsidRDefault="003D3335" w:rsidP="00081BB1">
            <w:pPr>
              <w:jc w:val="both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</w:p>
        </w:tc>
      </w:tr>
    </w:tbl>
    <w:p w:rsidR="00D46D4F" w:rsidRPr="003D3335" w:rsidRDefault="00D46D4F" w:rsidP="00D46D4F">
      <w:pPr>
        <w:shd w:val="clear" w:color="auto" w:fill="FFFFFF"/>
        <w:spacing w:before="30" w:after="30"/>
        <w:ind w:left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46D4F" w:rsidRPr="003D3335" w:rsidRDefault="00D46D4F" w:rsidP="00D46D4F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6DF2" w:rsidRPr="003D3335" w:rsidRDefault="00526DF2">
      <w:pPr>
        <w:rPr>
          <w:lang w:val="ru-RU"/>
        </w:rPr>
      </w:pPr>
    </w:p>
    <w:sectPr w:rsidR="00526DF2" w:rsidRPr="003D3335" w:rsidSect="003D3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E32"/>
    <w:multiLevelType w:val="hybridMultilevel"/>
    <w:tmpl w:val="4516B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565C"/>
    <w:multiLevelType w:val="hybridMultilevel"/>
    <w:tmpl w:val="BD2E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1A1E"/>
    <w:multiLevelType w:val="multilevel"/>
    <w:tmpl w:val="659E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03A02"/>
    <w:multiLevelType w:val="multilevel"/>
    <w:tmpl w:val="55AE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801C3"/>
    <w:multiLevelType w:val="multilevel"/>
    <w:tmpl w:val="AF3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70D7A"/>
    <w:multiLevelType w:val="multilevel"/>
    <w:tmpl w:val="5A2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032EF"/>
    <w:multiLevelType w:val="multilevel"/>
    <w:tmpl w:val="7C0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34BA5"/>
    <w:multiLevelType w:val="multilevel"/>
    <w:tmpl w:val="6B0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82B87"/>
    <w:multiLevelType w:val="multilevel"/>
    <w:tmpl w:val="45E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B1F8E"/>
    <w:multiLevelType w:val="multilevel"/>
    <w:tmpl w:val="A5E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AF"/>
    <w:rsid w:val="002B2251"/>
    <w:rsid w:val="002D243C"/>
    <w:rsid w:val="003D3335"/>
    <w:rsid w:val="003D573D"/>
    <w:rsid w:val="00480175"/>
    <w:rsid w:val="00526DF2"/>
    <w:rsid w:val="005302AF"/>
    <w:rsid w:val="007368B0"/>
    <w:rsid w:val="0079414B"/>
    <w:rsid w:val="00795CF6"/>
    <w:rsid w:val="008C0FED"/>
    <w:rsid w:val="00B07833"/>
    <w:rsid w:val="00D46D4F"/>
    <w:rsid w:val="00DF76BB"/>
    <w:rsid w:val="00EC4A6A"/>
    <w:rsid w:val="00F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3D37-FBE7-42B1-BE8C-4AC5324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35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6</cp:revision>
  <dcterms:created xsi:type="dcterms:W3CDTF">2023-12-27T10:09:00Z</dcterms:created>
  <dcterms:modified xsi:type="dcterms:W3CDTF">2023-12-28T09:38:00Z</dcterms:modified>
</cp:coreProperties>
</file>