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Open Sans" w:hAnsi="Open Sans"/>
          <w:color w:val="FF0000"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179699CA" wp14:editId="079698C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29830" cy="10685145"/>
            <wp:effectExtent l="0" t="0" r="0" b="0"/>
            <wp:wrapNone/>
            <wp:docPr id="1" name="Рисунок 1" descr="https://pickimage.ru/wp-content/uploads/images/detskie/frame/ramki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rame/ramk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E8B">
        <w:rPr>
          <w:b/>
          <w:bCs/>
          <w:color w:val="FF0000"/>
          <w:sz w:val="28"/>
          <w:szCs w:val="28"/>
        </w:rPr>
        <w:t>Роль пальчиковой гимнасти</w:t>
      </w:r>
      <w:bookmarkStart w:id="0" w:name="_GoBack"/>
      <w:bookmarkEnd w:id="0"/>
      <w:r w:rsidRPr="00186E8B">
        <w:rPr>
          <w:b/>
          <w:bCs/>
          <w:color w:val="FF0000"/>
          <w:sz w:val="28"/>
          <w:szCs w:val="28"/>
        </w:rPr>
        <w:t xml:space="preserve">ки в речевом развитии </w:t>
      </w:r>
      <w:r>
        <w:rPr>
          <w:b/>
          <w:bCs/>
          <w:color w:val="FF0000"/>
          <w:sz w:val="28"/>
          <w:szCs w:val="28"/>
        </w:rPr>
        <w:t>дошкольников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Ребёнок развивается в движении. Его речевая активность напрямую зависит от общей двигательной активности, и в частности от развития тонких движений его пальцев.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Тонкая моторика – основа развития, своего рода «локомотив» всех психических процессов (внимание, память, мышление, восприятие, речь).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Заниматься пальчиковой гимнастикой нужно как можно раньше. В развитии ребенка существуют периоды, когда он наиболее обучаем. Для развития речи 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 xml:space="preserve">Наибольшее воздействие </w:t>
      </w:r>
      <w:proofErr w:type="spellStart"/>
      <w:r w:rsidRPr="00186E8B">
        <w:rPr>
          <w:color w:val="000000"/>
        </w:rPr>
        <w:t>импульсации</w:t>
      </w:r>
      <w:proofErr w:type="spellEnd"/>
      <w:r w:rsidRPr="00186E8B">
        <w:rPr>
          <w:color w:val="000000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и младшем школьном возрасте имеет особое значение.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Развивая мелкую моторику рук ребенка, педагоги решают сразу несколько задач: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- стимуляция развития речи у детей раннего возраста;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- помощь детям с задержкой в развитии речи;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- подготовка руки к письму у старших дошкольников и младших школьников;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- тренировка внимания, пространственного мышления;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- воспитание эмоциональной выразительности.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Пальчиковые игры разнообразны по содержанию и делятся на </w:t>
      </w:r>
      <w:r w:rsidRPr="00186E8B">
        <w:rPr>
          <w:b/>
          <w:bCs/>
          <w:color w:val="000000"/>
        </w:rPr>
        <w:t>группы: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b/>
          <w:bCs/>
          <w:color w:val="000000"/>
        </w:rPr>
        <w:t>Игры – манипуляции.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«Ладушки-ладушки…», «Сорока-белобока…» - указательным пальцем осуществляют круговые движения.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>
        <w:rPr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920" behindDoc="1" locked="0" layoutInCell="1" allowOverlap="1" wp14:anchorId="5844714A" wp14:editId="54BB1699">
            <wp:simplePos x="0" y="0"/>
            <wp:positionH relativeFrom="column">
              <wp:posOffset>-1057275</wp:posOffset>
            </wp:positionH>
            <wp:positionV relativeFrom="paragraph">
              <wp:posOffset>-730885</wp:posOffset>
            </wp:positionV>
            <wp:extent cx="7529830" cy="10685145"/>
            <wp:effectExtent l="0" t="0" r="0" b="0"/>
            <wp:wrapNone/>
            <wp:docPr id="3" name="Рисунок 3" descr="https://pickimage.ru/wp-content/uploads/images/detskie/frame/ramki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rame/ramk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E8B">
        <w:rPr>
          <w:b/>
          <w:bCs/>
          <w:color w:val="000000"/>
        </w:rPr>
        <w:t>Сюжетные пальчиковые упражнения.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7478F9" w:rsidRPr="00186E8B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 w:rsidRPr="00186E8B">
        <w:rPr>
          <w:color w:val="000000"/>
        </w:rPr>
        <w:t>«Распускается цветок» - из сжатого кулака поочерёдно «появляются» пальцы.</w:t>
      </w:r>
    </w:p>
    <w:p w:rsidR="007478F9" w:rsidRPr="007478F9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86E8B">
        <w:rPr>
          <w:color w:val="000000"/>
        </w:rPr>
        <w:t>«Грабли» - ладони на себя, пальцы переплетаются между собой.</w:t>
      </w:r>
    </w:p>
    <w:p w:rsidR="006C748C" w:rsidRDefault="006C748C" w:rsidP="007478F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478F9" w:rsidRPr="007478F9" w:rsidRDefault="007478F9" w:rsidP="007478F9">
      <w:pPr>
        <w:pStyle w:val="a9"/>
        <w:shd w:val="clear" w:color="auto" w:fill="FFFFFF"/>
        <w:spacing w:before="0" w:beforeAutospacing="0" w:after="0" w:afterAutospacing="0"/>
        <w:ind w:firstLine="426"/>
        <w:rPr>
          <w:rFonts w:ascii="Open Sans" w:hAnsi="Open Sans"/>
          <w:color w:val="000000"/>
        </w:rPr>
      </w:pPr>
      <w:r>
        <w:rPr>
          <w:b/>
          <w:color w:val="FF0000"/>
          <w:sz w:val="32"/>
          <w:szCs w:val="32"/>
        </w:rPr>
        <w:tab/>
      </w:r>
      <w:r w:rsidRPr="007478F9">
        <w:rPr>
          <w:b/>
          <w:bCs/>
          <w:color w:val="000000"/>
        </w:rPr>
        <w:t xml:space="preserve">Пальчиковые </w:t>
      </w:r>
      <w:proofErr w:type="spellStart"/>
      <w:r w:rsidRPr="007478F9">
        <w:rPr>
          <w:b/>
          <w:bCs/>
          <w:color w:val="000000"/>
        </w:rPr>
        <w:t>кинезиологические</w:t>
      </w:r>
      <w:proofErr w:type="spellEnd"/>
      <w:r w:rsidRPr="007478F9">
        <w:rPr>
          <w:b/>
          <w:bCs/>
          <w:color w:val="000000"/>
        </w:rPr>
        <w:t xml:space="preserve"> упражнения («гимнастика мозга»).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упражнения в сочетании с самомассажем кистей и пальцев рук.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«Помоем руки под горячей струёй воды» - движение, как при мытье рук.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«Согреем руки» - движения, как при растирании рук.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«Молоточек» - фалангами сжатых в кулак пальцев правой руки «забивать» гвозди.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 щиплют травку» - пальцы правой руки пощипывают кисть левой.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подводя итоги, можно констатировать следующее.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угозор и словарный запас детей.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</w:t>
      </w:r>
      <w:proofErr w:type="spell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 Пальчиковые игры. – ООО «Карапуз – дидактика», 2006.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Буцикина</w:t>
      </w:r>
      <w:proofErr w:type="spell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Т.П., </w:t>
      </w:r>
      <w:proofErr w:type="spell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Вартапетова</w:t>
      </w:r>
      <w:proofErr w:type="spell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Развитие общей и мелкой моторики как основа формирования </w:t>
      </w:r>
      <w:proofErr w:type="spell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графомоторных</w:t>
      </w:r>
      <w:proofErr w:type="spell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 младших </w:t>
      </w:r>
      <w:proofErr w:type="gram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школьников./</w:t>
      </w:r>
      <w:proofErr w:type="gram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Логопед. – 2005. №3.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Коноваленко В.В. Артикуляционная и пальчиковая гимнастика. Комплекс упражнений / В.В. Коноваленко, С.В. Коноваленко. – М.: ООО «Гном-пресс», 2000.</w:t>
      </w:r>
    </w:p>
    <w:p w:rsidR="007478F9" w:rsidRPr="007478F9" w:rsidRDefault="007478F9" w:rsidP="007478F9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 Пальчиковые игры. – </w:t>
      </w:r>
      <w:proofErr w:type="gramStart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74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«Литера», 2007.</w:t>
      </w:r>
    </w:p>
    <w:p w:rsidR="007478F9" w:rsidRPr="007478F9" w:rsidRDefault="007478F9" w:rsidP="007478F9"/>
    <w:p w:rsidR="007478F9" w:rsidRPr="007478F9" w:rsidRDefault="007478F9" w:rsidP="007478F9"/>
    <w:p w:rsidR="007478F9" w:rsidRPr="007478F9" w:rsidRDefault="007478F9" w:rsidP="007478F9"/>
    <w:p w:rsidR="007478F9" w:rsidRPr="007478F9" w:rsidRDefault="007478F9" w:rsidP="007478F9"/>
    <w:p w:rsidR="004B213F" w:rsidRPr="007478F9" w:rsidRDefault="007478F9" w:rsidP="007478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Баскова А.В.</w:t>
      </w:r>
    </w:p>
    <w:sectPr w:rsidR="004B213F" w:rsidRPr="007478F9" w:rsidSect="004B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959"/>
    <w:multiLevelType w:val="hybridMultilevel"/>
    <w:tmpl w:val="FD52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6E0"/>
    <w:multiLevelType w:val="hybridMultilevel"/>
    <w:tmpl w:val="2C78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662"/>
    <w:multiLevelType w:val="hybridMultilevel"/>
    <w:tmpl w:val="BD449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4357B"/>
    <w:multiLevelType w:val="hybridMultilevel"/>
    <w:tmpl w:val="F8E63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B10"/>
    <w:multiLevelType w:val="hybridMultilevel"/>
    <w:tmpl w:val="7DDE4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2F49"/>
    <w:multiLevelType w:val="multilevel"/>
    <w:tmpl w:val="E7EE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0424A"/>
    <w:multiLevelType w:val="hybridMultilevel"/>
    <w:tmpl w:val="9584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2BC2"/>
    <w:multiLevelType w:val="hybridMultilevel"/>
    <w:tmpl w:val="E894F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1052"/>
    <w:multiLevelType w:val="hybridMultilevel"/>
    <w:tmpl w:val="9CB8D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4A8B"/>
    <w:multiLevelType w:val="hybridMultilevel"/>
    <w:tmpl w:val="D0A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48C"/>
    <w:rsid w:val="00281DC6"/>
    <w:rsid w:val="00301A70"/>
    <w:rsid w:val="003627F9"/>
    <w:rsid w:val="004B213F"/>
    <w:rsid w:val="00507406"/>
    <w:rsid w:val="00611D52"/>
    <w:rsid w:val="006A2EB5"/>
    <w:rsid w:val="006B606E"/>
    <w:rsid w:val="006C748C"/>
    <w:rsid w:val="006E79B5"/>
    <w:rsid w:val="007478F9"/>
    <w:rsid w:val="00761899"/>
    <w:rsid w:val="008E5A4C"/>
    <w:rsid w:val="00A87502"/>
    <w:rsid w:val="00AF0ECA"/>
    <w:rsid w:val="00C11186"/>
    <w:rsid w:val="00C86402"/>
    <w:rsid w:val="00C929FB"/>
    <w:rsid w:val="00D61747"/>
    <w:rsid w:val="00E27B18"/>
    <w:rsid w:val="00E74B8E"/>
    <w:rsid w:val="00F526A9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0250-56E6-4BD6-A63D-0E9B030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8C"/>
  </w:style>
  <w:style w:type="paragraph" w:styleId="3">
    <w:name w:val="heading 3"/>
    <w:basedOn w:val="a"/>
    <w:link w:val="30"/>
    <w:uiPriority w:val="9"/>
    <w:qFormat/>
    <w:rsid w:val="00D61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48C"/>
    <w:pPr>
      <w:ind w:left="720"/>
      <w:contextualSpacing/>
    </w:pPr>
  </w:style>
  <w:style w:type="character" w:customStyle="1" w:styleId="c35">
    <w:name w:val="c35"/>
    <w:basedOn w:val="a0"/>
    <w:rsid w:val="00A87502"/>
  </w:style>
  <w:style w:type="character" w:customStyle="1" w:styleId="c29">
    <w:name w:val="c29"/>
    <w:basedOn w:val="a0"/>
    <w:rsid w:val="00A87502"/>
  </w:style>
  <w:style w:type="character" w:styleId="a7">
    <w:name w:val="Strong"/>
    <w:basedOn w:val="a0"/>
    <w:uiPriority w:val="22"/>
    <w:qFormat/>
    <w:rsid w:val="00C86402"/>
    <w:rPr>
      <w:b/>
      <w:bCs/>
    </w:rPr>
  </w:style>
  <w:style w:type="character" w:styleId="a8">
    <w:name w:val="Hyperlink"/>
    <w:basedOn w:val="a0"/>
    <w:uiPriority w:val="99"/>
    <w:semiHidden/>
    <w:unhideWhenUsed/>
    <w:rsid w:val="00C864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4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zhene</dc:creator>
  <cp:lastModifiedBy>Леново</cp:lastModifiedBy>
  <cp:revision>14</cp:revision>
  <dcterms:created xsi:type="dcterms:W3CDTF">2019-03-21T11:08:00Z</dcterms:created>
  <dcterms:modified xsi:type="dcterms:W3CDTF">2019-11-21T08:38:00Z</dcterms:modified>
</cp:coreProperties>
</file>