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6A" w:rsidRPr="003C3FE2" w:rsidRDefault="003C3FE2" w:rsidP="00B4196D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b/>
          <w:color w:val="FF0000"/>
          <w:sz w:val="36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-720090</wp:posOffset>
            </wp:positionV>
            <wp:extent cx="7590349" cy="10694504"/>
            <wp:effectExtent l="19050" t="0" r="0" b="0"/>
            <wp:wrapNone/>
            <wp:docPr id="1" name="Рисунок 1" descr="https://catherineasquithgallery.com/uploads/posts/2021-03/1614672829_3-p-sportivnie-foni-dlya-detskogo-sad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672829_3-p-sportivnie-foni-dlya-detskogo-sada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349" cy="1069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96A" w:rsidRPr="003C3FE2">
        <w:rPr>
          <w:rFonts w:ascii="Times New Roman" w:hAnsi="Times New Roman" w:cs="Times New Roman"/>
          <w:b/>
          <w:color w:val="FF0000"/>
          <w:sz w:val="36"/>
          <w:szCs w:val="28"/>
          <w:lang w:eastAsia="ru-RU"/>
        </w:rPr>
        <w:t>Ко</w:t>
      </w:r>
      <w:r>
        <w:rPr>
          <w:rFonts w:ascii="Times New Roman" w:hAnsi="Times New Roman" w:cs="Times New Roman"/>
          <w:b/>
          <w:color w:val="FF0000"/>
          <w:sz w:val="36"/>
          <w:szCs w:val="28"/>
          <w:lang w:eastAsia="ru-RU"/>
        </w:rPr>
        <w:t xml:space="preserve">нсультация для родителей </w:t>
      </w:r>
    </w:p>
    <w:p w:rsidR="0041496A" w:rsidRPr="003C3FE2" w:rsidRDefault="0041496A" w:rsidP="0041496A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3C3FE2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«ЗДОРОВЫЙ ОБРАЗ ЖИЗНИ В СЕМЬЕ»</w:t>
      </w:r>
    </w:p>
    <w:p w:rsid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Все родители хотят, чтобы их ребенок рос здоровым, сильным, крепким, выносливым. Но очень  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 высокотехнологичном  обществе необходимо будет уделять гораздо больше внимания </w:t>
      </w:r>
      <w:proofErr w:type="spellStart"/>
      <w:r w:rsidRPr="0041496A">
        <w:rPr>
          <w:rFonts w:ascii="Times New Roman" w:hAnsi="Times New Roman" w:cs="Times New Roman"/>
          <w:sz w:val="28"/>
          <w:szCs w:val="28"/>
          <w:lang w:eastAsia="ru-RU"/>
        </w:rPr>
        <w:t>зож</w:t>
      </w:r>
      <w:proofErr w:type="spellEnd"/>
      <w:r w:rsidRPr="0041496A">
        <w:rPr>
          <w:rFonts w:ascii="Times New Roman" w:hAnsi="Times New Roman" w:cs="Times New Roman"/>
          <w:sz w:val="28"/>
          <w:szCs w:val="28"/>
          <w:lang w:eastAsia="ru-RU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 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  </w:t>
      </w:r>
      <w:r w:rsidRPr="0041496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«Берегите здоровье смолоду!»</w:t>
      </w: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41496A" w:rsidRPr="0041496A" w:rsidRDefault="003C3FE2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41496A" w:rsidRPr="0041496A" w:rsidRDefault="003C3FE2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 Поэтому родители должны сами воспринять философию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здорового образа жизни</w:t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и вступить на путь здоровья.</w:t>
      </w:r>
    </w:p>
    <w:p w:rsidR="0041496A" w:rsidRPr="0041496A" w:rsidRDefault="003C3FE2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 Существует правило: "Если хочешь воспитать своего ребенка здоровым, сам иди по пути здоровья, иначе его некуда будет вести!".</w:t>
      </w:r>
    </w:p>
    <w:p w:rsidR="0041496A" w:rsidRPr="003C3FE2" w:rsidRDefault="0041496A" w:rsidP="004149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3FE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Понятие о здоровом образе жизни включает в себя много аспектов.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Во-первых, соблюдение режима дня. В детском саду режим соблюдается, а вот дома не всегда.  Необходимо объяснить детям, что нужно  рано ложиться и рано вставать. И неукоснительно соблюдать это правило.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41496A" w:rsidRPr="0041496A" w:rsidRDefault="00C04652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0" locked="0" layoutInCell="1" allowOverlap="1" wp14:anchorId="7C4A516D" wp14:editId="4A22AE45">
            <wp:simplePos x="0" y="0"/>
            <wp:positionH relativeFrom="margin">
              <wp:align>right</wp:align>
            </wp:positionH>
            <wp:positionV relativeFrom="margin">
              <wp:posOffset>8065770</wp:posOffset>
            </wp:positionV>
            <wp:extent cx="1885315" cy="1247775"/>
            <wp:effectExtent l="19050" t="0" r="635" b="0"/>
            <wp:wrapSquare wrapText="bothSides"/>
            <wp:docPr id="6" name="Рисунок 4" descr="https://optifishing.ru/800/600/https/bel.cultreg.ru/uploads/83fae8b822a44238f56586f8c3af12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tifishing.ru/800/600/https/bel.cultreg.ru/uploads/83fae8b822a44238f56586f8c3af126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41496A" w:rsidRPr="0041496A" w:rsidRDefault="00C04652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В-третьих,</w:t>
      </w:r>
      <w:r w:rsidR="003C3F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>культура питания.</w:t>
      </w:r>
      <w:r w:rsidRPr="00C04652">
        <w:t xml:space="preserve"> </w:t>
      </w:r>
    </w:p>
    <w:p w:rsidR="0041496A" w:rsidRPr="0041496A" w:rsidRDefault="00B4196D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587584" behindDoc="1" locked="0" layoutInCell="1" allowOverlap="1" wp14:anchorId="2D92C7F2" wp14:editId="730D4F59">
            <wp:simplePos x="0" y="0"/>
            <wp:positionH relativeFrom="column">
              <wp:posOffset>-764387</wp:posOffset>
            </wp:positionH>
            <wp:positionV relativeFrom="paragraph">
              <wp:posOffset>-720791</wp:posOffset>
            </wp:positionV>
            <wp:extent cx="7591425" cy="10696575"/>
            <wp:effectExtent l="19050" t="0" r="9525" b="0"/>
            <wp:wrapNone/>
            <wp:docPr id="4" name="Рисунок 1" descr="https://catherineasquithgallery.com/uploads/posts/2021-03/1614672829_3-p-sportivnie-foni-dlya-detskogo-sad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672829_3-p-sportivnie-foni-dlya-detskogo-sada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Витамин А - морковь, рыба, сладкий перец, яйца, петрушка. Важно для зрения.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Витамин В - мясо, молоко, орехи, хлеб, курица, горох (для сердца).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Витамин С - цитрусовые, капуста, лук, редис, смородина (от простуды).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Витамин Д - солнце, рыбий жир (для косточек).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В-четвертых, это гимнастика, физ</w:t>
      </w:r>
      <w:r w:rsidR="003C3FE2">
        <w:rPr>
          <w:rFonts w:ascii="Times New Roman" w:hAnsi="Times New Roman" w:cs="Times New Roman"/>
          <w:sz w:val="28"/>
          <w:szCs w:val="28"/>
          <w:lang w:eastAsia="ru-RU"/>
        </w:rPr>
        <w:t xml:space="preserve">ические </w:t>
      </w:r>
      <w:r w:rsidRPr="0041496A">
        <w:rPr>
          <w:rFonts w:ascii="Times New Roman" w:hAnsi="Times New Roman" w:cs="Times New Roman"/>
          <w:sz w:val="28"/>
          <w:szCs w:val="28"/>
          <w:lang w:eastAsia="ru-RU"/>
        </w:rPr>
        <w:t>занятия,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41496A" w:rsidRPr="0041496A" w:rsidRDefault="003C3FE2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 В дошкольном возрасте ребенок еще не способен осознанно и адекватно следовать элементарным нормам гигиены и санитарии, выполнять требования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здорового образа жизни</w:t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>, заботиться о своем здоровье. Все это выдвигает на первый план задачу перед родителями по  выработке у маленького ребенка умений и навыков, способствующих сохранению своего здоровья.</w:t>
      </w:r>
    </w:p>
    <w:p w:rsidR="0041496A" w:rsidRPr="0041496A" w:rsidRDefault="003C3FE2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> 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41496A" w:rsidRPr="0041496A" w:rsidRDefault="003C3FE2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 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3C3FE2" w:rsidRDefault="003C3FE2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</w:t>
      </w:r>
      <w:r>
        <w:rPr>
          <w:rFonts w:ascii="Times New Roman" w:hAnsi="Times New Roman" w:cs="Times New Roman"/>
          <w:sz w:val="28"/>
          <w:szCs w:val="28"/>
          <w:lang w:eastAsia="ru-RU"/>
        </w:rPr>
        <w:t>доровый образ жизни</w:t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служит укреплению всей семьи.</w:t>
      </w:r>
      <w:r w:rsidR="00C04652" w:rsidRPr="00C04652">
        <w:t xml:space="preserve"> 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FE2">
        <w:rPr>
          <w:rFonts w:ascii="Times New Roman" w:hAnsi="Times New Roman" w:cs="Times New Roman"/>
          <w:b/>
          <w:sz w:val="28"/>
          <w:szCs w:val="28"/>
          <w:lang w:eastAsia="ru-RU"/>
        </w:rPr>
        <w:t>Основной задачей для родителей является</w:t>
      </w:r>
      <w:r w:rsidRPr="003C3FE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 формирование у ребенка нравственного отношения к своему здоровью, которое выражается в желании и потребности быть здоровым, вести </w:t>
      </w:r>
      <w:r w:rsidR="003C3FE2">
        <w:rPr>
          <w:rFonts w:ascii="Times New Roman" w:hAnsi="Times New Roman" w:cs="Times New Roman"/>
          <w:sz w:val="28"/>
          <w:szCs w:val="28"/>
          <w:lang w:eastAsia="ru-RU"/>
        </w:rPr>
        <w:t>здоровый образ жизни</w:t>
      </w:r>
      <w:r w:rsidRPr="0041496A">
        <w:rPr>
          <w:rFonts w:ascii="Times New Roman" w:hAnsi="Times New Roman" w:cs="Times New Roman"/>
          <w:sz w:val="28"/>
          <w:szCs w:val="28"/>
          <w:lang w:eastAsia="ru-RU"/>
        </w:rPr>
        <w:t>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  <w:r w:rsidR="00C04652" w:rsidRPr="00C046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1496A" w:rsidRPr="0041496A" w:rsidRDefault="003C3FE2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 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</w:t>
      </w:r>
      <w:r w:rsidR="0072383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 wp14:anchorId="2DCFCB8C" wp14:editId="17C0785A">
            <wp:simplePos x="0" y="0"/>
            <wp:positionH relativeFrom="column">
              <wp:posOffset>-702945</wp:posOffset>
            </wp:positionH>
            <wp:positionV relativeFrom="paragraph">
              <wp:posOffset>-723265</wp:posOffset>
            </wp:positionV>
            <wp:extent cx="7590155" cy="10694035"/>
            <wp:effectExtent l="19050" t="0" r="0" b="0"/>
            <wp:wrapNone/>
            <wp:docPr id="5" name="Рисунок 1" descr="https://catherineasquithgallery.com/uploads/posts/2021-03/1614672829_3-p-sportivnie-foni-dlya-detskogo-sad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672829_3-p-sportivnie-foni-dlya-detskogo-sada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069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83D">
        <w:rPr>
          <w:rFonts w:ascii="Times New Roman" w:hAnsi="Times New Roman" w:cs="Times New Roman"/>
          <w:sz w:val="28"/>
          <w:szCs w:val="28"/>
          <w:lang w:eastAsia="ru-RU"/>
        </w:rPr>
        <w:t>рациональный домашний режим</w:t>
      </w:r>
      <w:bookmarkStart w:id="0" w:name="_GoBack"/>
      <w:bookmarkEnd w:id="0"/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> - он должен соответствовать режиму в дошкольном учреждении.</w:t>
      </w:r>
    </w:p>
    <w:p w:rsidR="0041496A" w:rsidRPr="0041496A" w:rsidRDefault="003C3FE2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 Формируя здоровый образ жизни ребенка, родители должны привить ребенку основные знания, умения и навыки: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знание правил личной гигиены, гигиены помещений, одежды, обуви;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умение правильно строить режим дня и выполнять его;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- понимание значения </w:t>
      </w:r>
      <w:r w:rsidR="003C3FE2">
        <w:rPr>
          <w:rFonts w:ascii="Times New Roman" w:hAnsi="Times New Roman" w:cs="Times New Roman"/>
          <w:sz w:val="28"/>
          <w:szCs w:val="28"/>
          <w:lang w:eastAsia="ru-RU"/>
        </w:rPr>
        <w:t>здорового образа жизни</w:t>
      </w:r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для личного здоровья, хорошего самочувствия, успехов в занятиях;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знание основных правил правильного питания;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знание правил сохранения здоровья от простудных заболеваний;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умение оказывать простейшую помощь при небольших порезах, ушибах;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понимание значения двигательной активности для развития здорового организма;</w:t>
      </w:r>
    </w:p>
    <w:p w:rsidR="0041496A" w:rsidRPr="0041496A" w:rsidRDefault="003C3FE2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 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41496A" w:rsidRPr="0041496A" w:rsidRDefault="003C3FE2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 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</w:p>
    <w:p w:rsidR="0041496A" w:rsidRPr="0041496A" w:rsidRDefault="003C3FE2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 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41496A" w:rsidRPr="0041496A" w:rsidRDefault="003C3FE2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    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 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</w:t>
      </w:r>
      <w:r w:rsidR="00B419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1248" behindDoc="1" locked="0" layoutInCell="1" allowOverlap="1" wp14:anchorId="27F99259" wp14:editId="2C701DA0">
            <wp:simplePos x="0" y="0"/>
            <wp:positionH relativeFrom="column">
              <wp:posOffset>-704981</wp:posOffset>
            </wp:positionH>
            <wp:positionV relativeFrom="paragraph">
              <wp:posOffset>-716520</wp:posOffset>
            </wp:positionV>
            <wp:extent cx="7579360" cy="10688955"/>
            <wp:effectExtent l="19050" t="0" r="2540" b="0"/>
            <wp:wrapNone/>
            <wp:docPr id="3" name="Рисунок 1" descr="https://catherineasquithgallery.com/uploads/posts/2021-03/1614672829_3-p-sportivnie-foni-dlya-detskogo-sad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672829_3-p-sportivnie-foni-dlya-detskogo-sada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1068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>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41496A" w:rsidRPr="0041496A" w:rsidRDefault="003C3FE2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> 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  </w:t>
      </w:r>
    </w:p>
    <w:p w:rsidR="0041496A" w:rsidRPr="003C3FE2" w:rsidRDefault="0041496A" w:rsidP="004149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Pr="003C3FE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Такие занятия приносят положительные результаты: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углубляют взаимосвязь родителей и детей;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 Большое значение для всестороннего, гармоничного развития ребенка 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="00C04652" w:rsidRPr="00C046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04652" w:rsidRPr="00C046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8896" behindDoc="0" locked="0" layoutInCell="1" allowOverlap="1" wp14:anchorId="2F11AF26" wp14:editId="54791859">
            <wp:simplePos x="0" y="0"/>
            <wp:positionH relativeFrom="margin">
              <wp:align>right</wp:align>
            </wp:positionH>
            <wp:positionV relativeFrom="margin">
              <wp:posOffset>8218501</wp:posOffset>
            </wp:positionV>
            <wp:extent cx="1888628" cy="1248355"/>
            <wp:effectExtent l="19050" t="0" r="635" b="0"/>
            <wp:wrapSquare wrapText="bothSides"/>
            <wp:docPr id="8" name="Рисунок 4" descr="https://optifishing.ru/800/600/https/bel.cultreg.ru/uploads/83fae8b822a44238f56586f8c3af12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tifishing.ru/800/600/https/bel.cultreg.ru/uploads/83fae8b822a44238f56586f8c3af126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41496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Особенностью подвижной игры является комплексность воздействия на все стороны личности ребенка: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496A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физическое, умственное, нравственное и трудовое воспитание.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496A">
        <w:rPr>
          <w:rFonts w:ascii="Times New Roman" w:hAnsi="Times New Roman" w:cs="Times New Roman"/>
          <w:sz w:val="28"/>
          <w:szCs w:val="28"/>
          <w:lang w:eastAsia="ru-RU"/>
        </w:rPr>
        <w:t>повышаются</w:t>
      </w:r>
      <w:proofErr w:type="gramEnd"/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все физиологические процессы в организме, улучшается работа всех органов и систем.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496A">
        <w:rPr>
          <w:rFonts w:ascii="Times New Roman" w:hAnsi="Times New Roman" w:cs="Times New Roman"/>
          <w:sz w:val="28"/>
          <w:szCs w:val="28"/>
          <w:lang w:eastAsia="ru-RU"/>
        </w:rPr>
        <w:t>развивается</w:t>
      </w:r>
      <w:proofErr w:type="gramEnd"/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разнообразно использовать приобретенные двигательные навыки.</w:t>
      </w:r>
    </w:p>
    <w:p w:rsidR="0041496A" w:rsidRPr="0041496A" w:rsidRDefault="00C04652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ует повышению выносливости.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</w:t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игры дети действуют в соответствии с правилами. </w:t>
      </w:r>
      <w:proofErr w:type="gramStart"/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>Это  регулирует</w:t>
      </w:r>
      <w:proofErr w:type="gramEnd"/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 играющих и помогает выработать положительные качества: выдержку, смелость, решительность и др.</w:t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4196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00896" behindDoc="1" locked="0" layoutInCell="1" allowOverlap="1" wp14:anchorId="05706BCB" wp14:editId="44E40B69">
            <wp:simplePos x="0" y="0"/>
            <wp:positionH relativeFrom="column">
              <wp:posOffset>-694186</wp:posOffset>
            </wp:positionH>
            <wp:positionV relativeFrom="paragraph">
              <wp:posOffset>-717528</wp:posOffset>
            </wp:positionV>
            <wp:extent cx="7590349" cy="10694504"/>
            <wp:effectExtent l="19050" t="0" r="0" b="0"/>
            <wp:wrapNone/>
            <wp:docPr id="2" name="Рисунок 1" descr="https://catherineasquithgallery.com/uploads/posts/2021-03/1614672829_3-p-sportivnie-foni-dlya-detskogo-sad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672829_3-p-sportivnie-foni-dlya-detskogo-sada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349" cy="1069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96A" w:rsidRPr="0041496A">
        <w:rPr>
          <w:rFonts w:ascii="Times New Roman" w:hAnsi="Times New Roman" w:cs="Times New Roman"/>
          <w:sz w:val="28"/>
          <w:szCs w:val="28"/>
          <w:lang w:eastAsia="ru-RU"/>
        </w:rPr>
        <w:t> 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C04652" w:rsidRDefault="00C04652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652" w:rsidRDefault="00C04652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652" w:rsidRDefault="00C04652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652" w:rsidRDefault="00C04652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652" w:rsidRDefault="00C04652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652" w:rsidRPr="0041496A" w:rsidRDefault="00C04652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9004"/>
            <wp:effectExtent l="0" t="0" r="0" b="0"/>
            <wp:docPr id="9" name="Рисунок 7" descr="https://3.bp.blogspot.com/-uN1VZtksLNQ/VQhdlX8TGMI/AAAAAAAAAJ8/0FkaajPXqL4/w1200-h630-p-k-no-nu/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uN1VZtksLNQ/VQhdlX8TGMI/AAAAAAAAAJ8/0FkaajPXqL4/w1200-h630-p-k-no-nu/2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90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04D4" w:rsidRPr="0041496A" w:rsidRDefault="002C04D4" w:rsidP="00414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C04D4" w:rsidRPr="0041496A" w:rsidSect="00B4196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505C"/>
    <w:multiLevelType w:val="multilevel"/>
    <w:tmpl w:val="20BA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3275D"/>
    <w:multiLevelType w:val="multilevel"/>
    <w:tmpl w:val="B34C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07981"/>
    <w:multiLevelType w:val="multilevel"/>
    <w:tmpl w:val="1AE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546BD"/>
    <w:multiLevelType w:val="multilevel"/>
    <w:tmpl w:val="C68C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96A"/>
    <w:rsid w:val="00056437"/>
    <w:rsid w:val="000D215D"/>
    <w:rsid w:val="002C04D4"/>
    <w:rsid w:val="003C3FE2"/>
    <w:rsid w:val="0041496A"/>
    <w:rsid w:val="0072383D"/>
    <w:rsid w:val="00B4196D"/>
    <w:rsid w:val="00C04652"/>
    <w:rsid w:val="00ED53CF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CC9DB-44E9-4E47-9F1A-DA86D4BD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4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496A"/>
  </w:style>
  <w:style w:type="character" w:customStyle="1" w:styleId="c11">
    <w:name w:val="c11"/>
    <w:basedOn w:val="a0"/>
    <w:rsid w:val="0041496A"/>
  </w:style>
  <w:style w:type="paragraph" w:customStyle="1" w:styleId="c16">
    <w:name w:val="c16"/>
    <w:basedOn w:val="a"/>
    <w:rsid w:val="004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496A"/>
  </w:style>
  <w:style w:type="paragraph" w:customStyle="1" w:styleId="c0">
    <w:name w:val="c0"/>
    <w:basedOn w:val="a"/>
    <w:rsid w:val="004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1496A"/>
  </w:style>
  <w:style w:type="paragraph" w:styleId="a3">
    <w:name w:val="No Spacing"/>
    <w:uiPriority w:val="1"/>
    <w:qFormat/>
    <w:rsid w:val="004149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767B7-2E99-47D3-AA4C-B52C90A3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Учетная запись Майкрософт</cp:lastModifiedBy>
  <cp:revision>7</cp:revision>
  <dcterms:created xsi:type="dcterms:W3CDTF">2014-12-22T11:38:00Z</dcterms:created>
  <dcterms:modified xsi:type="dcterms:W3CDTF">2021-10-25T08:29:00Z</dcterms:modified>
</cp:coreProperties>
</file>