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4A0" w:rsidRPr="00FF44A0" w:rsidRDefault="00FF44A0" w:rsidP="00FF44A0">
      <w:pPr>
        <w:spacing w:after="0"/>
        <w:rPr>
          <w:rFonts w:ascii="Times New Roman" w:hAnsi="Times New Roman" w:cs="Times New Roman"/>
          <w:b/>
          <w:bCs/>
          <w:sz w:val="24"/>
          <w:szCs w:val="24"/>
        </w:rPr>
      </w:pPr>
      <w:r>
        <w:rPr>
          <w:rFonts w:ascii="Times New Roman" w:hAnsi="Times New Roman" w:cs="Times New Roman"/>
          <w:b/>
          <w:bCs/>
          <w:sz w:val="24"/>
          <w:szCs w:val="24"/>
        </w:rPr>
        <w:t>Ф</w:t>
      </w:r>
      <w:bookmarkStart w:id="0" w:name="_GoBack"/>
      <w:bookmarkEnd w:id="0"/>
      <w:r w:rsidRPr="00FF44A0">
        <w:rPr>
          <w:rFonts w:ascii="Times New Roman" w:hAnsi="Times New Roman" w:cs="Times New Roman"/>
          <w:b/>
          <w:bCs/>
          <w:sz w:val="24"/>
          <w:szCs w:val="24"/>
        </w:rPr>
        <w:t>едеральный закон от 5 декабря 2017 г.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1</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b/>
          <w:bCs/>
          <w:sz w:val="24"/>
          <w:szCs w:val="24"/>
        </w:rPr>
        <w:t>Принят Государственной Думой 24 ноября 2017 год</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b/>
          <w:bCs/>
          <w:sz w:val="24"/>
          <w:szCs w:val="24"/>
        </w:rPr>
        <w:t>Одобрен Советом Федерации 29 ноября 2017 года</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b/>
          <w:bCs/>
          <w:sz w:val="24"/>
          <w:szCs w:val="24"/>
        </w:rPr>
        <w:t>Статья 1</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Внести в Закон Российской Федерации от 9 октября 1992 года N 3612-I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N 35, ст. 3607; 2006, N 1, ст. 10; 2007, N 1, ст. 21; 2008, N 30, ст. 3616; 2013, N 17, ст. 2030; N 27, ст. 3477; N 40, ст. 5035; 2014,</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N 30, ст. 4257; N 49, ст. 6928; 2017, N 31,</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ст. 4783) следующие изменения:</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1) в статье 36</w:t>
      </w:r>
      <w:r w:rsidRPr="00FF44A0">
        <w:rPr>
          <w:rFonts w:ascii="Times New Roman" w:hAnsi="Times New Roman" w:cs="Times New Roman"/>
          <w:sz w:val="24"/>
          <w:szCs w:val="24"/>
          <w:vertAlign w:val="superscript"/>
        </w:rPr>
        <w:t>1</w:t>
      </w:r>
      <w:r w:rsidRPr="00FF44A0">
        <w:rPr>
          <w:rFonts w:ascii="Times New Roman" w:hAnsi="Times New Roman" w:cs="Times New Roman"/>
          <w:sz w:val="24"/>
          <w:szCs w:val="24"/>
        </w:rPr>
        <w:t>:</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а) наименование после слова "качества" дополнить словом "условий";</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б) в части первой слова "качества оказания услуг организациями культуры" заменить словами "качества условий оказания услуг организациями культуры", слова "о качестве оказания услуг организациями культуры" заменить словами "о качестве условий оказания услуг организациями культуры";</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в) часть вторую изложить в следующей редакции: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"Независимая оценка качества условий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доброжелательность, вежливость работников организаций культуры; удовлетворенность условиями оказания услуг, а также доступность услуг для инвалидов.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г) часть третью после слова "качества" дополнить словом "условий";</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д) часть четвертую признать утратившей силу;</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е) часть пятую после слова "качества" дополнить словом "условий", после слов "создания, исполнения" дополнить словом ", показа";</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ж) часть шестую изложить в следующей редакции: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"В целях создания условий для проведения независимой оценки качества условий оказания услуг организациями культуры:</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 xml:space="preserve">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не позднее чем в месячный срок со дня получения указанного обращения формирует из числа </w:t>
      </w:r>
      <w:r w:rsidRPr="00FF44A0">
        <w:rPr>
          <w:rFonts w:ascii="Times New Roman" w:hAnsi="Times New Roman" w:cs="Times New Roman"/>
          <w:sz w:val="24"/>
          <w:szCs w:val="24"/>
        </w:rPr>
        <w:lastRenderedPageBreak/>
        <w:t>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организациями культуры, учредителем которых является Российская Федерация, а также негосударственными организациями культуры, которые оказывают услуги в сфере культуры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культуры. Перечень организаций культуры,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организациями культуры, которые расположены на территориях субъектов Российской Федерации и учредителями которых являются субъекты Российской Федерации, муниципальные образования (за исключением муниципальных организаций культуры, в отношении которых независимая оценка проводится общественными советами, созданными при органах местного самоуправления), а также негосударственными организациями культуры, которые оказывают услуги в сфере культуры за счет средств соответствующего бюджета бюджетной системы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муниципальными организациями культуры, иными организациями, расположенными на территориях соответствующих муниципальных образований и оказывающими услуги в сфере культуры за счет бюджетных ассигнований бюджетов муниципальных образований,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з) в части седьмой после слова "качества" дополнить словом "условий", слово "четвертой" заменить словом "шестой";</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и) часть восьмую изложить в следующей редакции: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lastRenderedPageBreak/>
        <w:t>"Состав общественного совета по проведению независимой оценки качества условий оказания услуг организациями культуры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общественных объединений, осуществляющих деятельность в сфере культуры, а также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культуры,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органом государственной власти, органом местного самоуправления, при которых он создан, в информационно-телекоммуникационной сети "Интернет" (далее - сеть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к) часть девятую изложить в следующей редакции: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л) часть десятую изложить в следующей редакции: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"Независимая оценка качества условий оказания услуг организациями культуры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м) в части одиннадцатой:</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абзац первый изложить в следующей редакции: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"Общественные советы по независимой оценке качества:";</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в абзаце третьем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исключить, слова "с оператором" заменить словами "с организацией, которая осуществляет сбор и обобщение информации о качестве условий оказания услуг организациями культуры (далее - оператор)";</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абзац четвертый признать утратившим силу;</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абзац пятый после слова "качества" дополнить словом "условий";</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абзац шестой после слов "оценки качества" дополнить словом "условий";</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н) в части двенадцатой слова "по сбору, обобщению и анализу информации о качестве оказания" заменить словами "по сбору и обобщению информации о качестве условий оказания", слова "за проведение независимой оценки качества оказания" заменить словами "за сбор и обобщение информации о качестве условий оказания";</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lastRenderedPageBreak/>
        <w:t>о) в части тринадцатой после слова "качества" дополнить словом "условий", слова "в месячный срок" заменить словами "в течение одного месяца с даты ее поступления", дополнить словами "и оценке деятельности их руководителей";</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п) абзац первый части четырнадцатой после слова "качества" дополнить словом "условий";</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р) в части пятнадцатой слова "независимой оценки качества оказания услуг организациями культуры" заменить словами "независимой оценки качества условий оказания услуг организациями культуры, включая единые требования к такой информации,";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с) часть шестнадцатую после слова "качества" дополнить словом "условий";</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т) дополнить частью семнадцатой следующего содержания:</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"Руководители государственных и муниципальных организаций культуры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культуры, в соответствии с трудовым законодательством. В трудовых договорах с руководителями указанных организаций культуры в показатели эффективности работы руководителей включаются результаты независимой оценки качества условий оказания услуг организациями культуры и выполнения плана по устранению недостатков, выявленных в ходе такой оценки.";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у) дополнить частью восемнадцатой следующего содержания:</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"Результаты независимой оценки качества условий оказания услуг организациями культуры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2) в статье 36</w:t>
      </w:r>
      <w:r w:rsidRPr="00FF44A0">
        <w:rPr>
          <w:rFonts w:ascii="Times New Roman" w:hAnsi="Times New Roman" w:cs="Times New Roman"/>
          <w:sz w:val="24"/>
          <w:szCs w:val="24"/>
          <w:vertAlign w:val="superscript"/>
        </w:rPr>
        <w:t>2</w:t>
      </w:r>
      <w:r w:rsidRPr="00FF44A0">
        <w:rPr>
          <w:rFonts w:ascii="Times New Roman" w:hAnsi="Times New Roman" w:cs="Times New Roman"/>
          <w:sz w:val="24"/>
          <w:szCs w:val="24"/>
        </w:rPr>
        <w:t>:</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а) в части первой:</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абзац первый изложить в следующей редакции: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"Организации культуры, указанные в части шестой статьи 36</w:t>
      </w:r>
      <w:r w:rsidRPr="00FF44A0">
        <w:rPr>
          <w:rFonts w:ascii="Times New Roman" w:hAnsi="Times New Roman" w:cs="Times New Roman"/>
          <w:sz w:val="24"/>
          <w:szCs w:val="24"/>
          <w:vertAlign w:val="superscript"/>
        </w:rPr>
        <w:t>1</w:t>
      </w:r>
      <w:r w:rsidRPr="00FF44A0">
        <w:rPr>
          <w:rFonts w:ascii="Times New Roman" w:hAnsi="Times New Roman" w:cs="Times New Roman"/>
          <w:sz w:val="24"/>
          <w:szCs w:val="24"/>
        </w:rPr>
        <w:t> настоящих Основ, обеспечивают открытость и доступность следующей информации:";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абзац десятый после слова "качества" дополнить словом "условий";</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б) часть третью после слова "качестве" дополнить словом "условий";</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3) абзац двадцатый статьи 37 изложить в следующей редакции: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"создание условий для организации проведения независимой оценки качества условий оказания услуг организациями культуры;";</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4) абзац восьмой части первой статьи 39 изложить в следующей редакции: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"создание условий для организации проведения независимой оценки качества условий оказания услуг организациями культуры;".</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b/>
          <w:bCs/>
          <w:sz w:val="24"/>
          <w:szCs w:val="24"/>
        </w:rPr>
        <w:t>Статья 2</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Внести в Федеральный закон от 24 ноября 1995 года N 181-ФЗ "О социальной защите инвалидов в Российской Федерации" (Собрание законодательства Российской Федерации, 1995, N 48, ст. 4563; 1999, N 29, ст. 3693; 2002, N 22, ст. 2026; 2003,</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N 2, ст. 167; N 43, ст. 4108; 2004, N 35, ст. 3607; 2008, N 30, ст. 3616; 2011, N 30, ст. 4596; 2012, N 29, ст. 3990; 2013, N 27, ст. 3460; 2014, N 49, ст. 6928; 2016, N 1, ст. 14; 2017, N 24, ст. 3485) следующие изменения:</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lastRenderedPageBreak/>
        <w:t>1) статью 4 дополнить пунктом 12</w:t>
      </w:r>
      <w:r w:rsidRPr="00FF44A0">
        <w:rPr>
          <w:rFonts w:ascii="Times New Roman" w:hAnsi="Times New Roman" w:cs="Times New Roman"/>
          <w:sz w:val="24"/>
          <w:szCs w:val="24"/>
          <w:vertAlign w:val="superscript"/>
        </w:rPr>
        <w:t>1</w:t>
      </w:r>
      <w:r w:rsidRPr="00FF44A0">
        <w:rPr>
          <w:rFonts w:ascii="Times New Roman" w:hAnsi="Times New Roman" w:cs="Times New Roman"/>
          <w:sz w:val="24"/>
          <w:szCs w:val="24"/>
        </w:rPr>
        <w:t> следующего содержания:</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"12</w:t>
      </w:r>
      <w:r w:rsidRPr="00FF44A0">
        <w:rPr>
          <w:rFonts w:ascii="Times New Roman" w:hAnsi="Times New Roman" w:cs="Times New Roman"/>
          <w:sz w:val="24"/>
          <w:szCs w:val="24"/>
          <w:vertAlign w:val="superscript"/>
        </w:rPr>
        <w:t>1</w:t>
      </w:r>
      <w:r w:rsidRPr="00FF44A0">
        <w:rPr>
          <w:rFonts w:ascii="Times New Roman" w:hAnsi="Times New Roman" w:cs="Times New Roman"/>
          <w:sz w:val="24"/>
          <w:szCs w:val="24"/>
        </w:rPr>
        <w:t>) создание условий для проведения независимой оценки качества условий оказания услуг федеральными учреждениями медико-социальной экспертизы;";</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2) в статье 8:</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а) часть первую изложить в следующей редакции: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Порядок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б) часть третью дополнить пунктом 8 следующего содержания:</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в) дополнить частями пятой - седьмой следующего содержания:</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Федеральное учреждение медико-социальной экспертизы обеспечивает открытость и доступность следующей информации: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2) структура федерального учреждения медико-социальной экспертизы;</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3) порядок оказания услуг федеральным учреждением медико-социальной экспертизы;</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5) информация, размещение и опубликование которой являются обязательными в соответствии с законодательством Российской Федерации;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6) копия устава федерального учреждения медико-социальной экспертизы;</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7) копия лицензии на осуществление деятельности, подлежащей лицензированию в соответствии с законодательством Российской Федерации;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8) информация о проведении независимой оценки качества условий оказания услуг федеральным учреждением медико-социальной экспертизы;</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lastRenderedPageBreak/>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Информация, указанная в части шестой настоящей статьи, размещается на официальных сайтах федеральных учреждений медико-социальной экспертизы в сети "Интернет" в соответствии с требованиями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3) главу II дополнить статьей 8</w:t>
      </w:r>
      <w:r w:rsidRPr="00FF44A0">
        <w:rPr>
          <w:rFonts w:ascii="Times New Roman" w:hAnsi="Times New Roman" w:cs="Times New Roman"/>
          <w:sz w:val="24"/>
          <w:szCs w:val="24"/>
          <w:vertAlign w:val="superscript"/>
        </w:rPr>
        <w:t>1</w:t>
      </w:r>
      <w:r w:rsidRPr="00FF44A0">
        <w:rPr>
          <w:rFonts w:ascii="Times New Roman" w:hAnsi="Times New Roman" w:cs="Times New Roman"/>
          <w:sz w:val="24"/>
          <w:szCs w:val="24"/>
        </w:rPr>
        <w:t> следующего содержания:</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"Статья 8</w:t>
      </w:r>
      <w:r w:rsidRPr="00FF44A0">
        <w:rPr>
          <w:rFonts w:ascii="Times New Roman" w:hAnsi="Times New Roman" w:cs="Times New Roman"/>
          <w:sz w:val="24"/>
          <w:szCs w:val="24"/>
          <w:vertAlign w:val="superscript"/>
        </w:rPr>
        <w:t>1</w:t>
      </w:r>
      <w:r w:rsidRPr="00FF44A0">
        <w:rPr>
          <w:rFonts w:ascii="Times New Roman" w:hAnsi="Times New Roman" w:cs="Times New Roman"/>
          <w:sz w:val="24"/>
          <w:szCs w:val="24"/>
        </w:rPr>
        <w:t>. </w:t>
      </w:r>
      <w:r w:rsidRPr="00FF44A0">
        <w:rPr>
          <w:rFonts w:ascii="Times New Roman" w:hAnsi="Times New Roman" w:cs="Times New Roman"/>
          <w:b/>
          <w:bCs/>
          <w:sz w:val="24"/>
          <w:szCs w:val="24"/>
        </w:rPr>
        <w:t>Независимая оценка качества условий оказания услуг федеральными учреждениями медико-социальной экспертизы</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 xml:space="preserve">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w:t>
      </w:r>
      <w:r w:rsidRPr="00FF44A0">
        <w:rPr>
          <w:rFonts w:ascii="Times New Roman" w:hAnsi="Times New Roman" w:cs="Times New Roman"/>
          <w:sz w:val="24"/>
          <w:szCs w:val="24"/>
        </w:rPr>
        <w:lastRenderedPageBreak/>
        <w:t>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Показатели,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Положение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Общественный совет по независимой оценке качества:</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 xml:space="preserve">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w:t>
      </w:r>
      <w:r w:rsidRPr="00FF44A0">
        <w:rPr>
          <w:rFonts w:ascii="Times New Roman" w:hAnsi="Times New Roman" w:cs="Times New Roman"/>
          <w:sz w:val="24"/>
          <w:szCs w:val="24"/>
        </w:rPr>
        <w:lastRenderedPageBreak/>
        <w:t>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lastRenderedPageBreak/>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b/>
          <w:bCs/>
          <w:sz w:val="24"/>
          <w:szCs w:val="24"/>
        </w:rPr>
        <w:t>Статья 3</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Внести в Федеральный закон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5556; 2008, N 29, ст. 3418; N 30, ст. 3613, 3616; N 48, ст. 5516; N 52, ст. 6236; 2009, N 48, ст. 5711; N 51, ст.6163; 2010, N 15, ст. 1736; N 31, ст. 4160; N 41, ст.5190; N 46, ст. 5918; N 47, ст. 6030, 6031; N 49, ст. 6409; N 52, ст. 6984; 2011, N 17, ст. 2310; N 27, ст. 3881; N 29, ст. 4283; N 30, ст. 4572, 4590, 4594; N 48, ст. 6727, 6732; N 49, ст. 7039, 7042; N 50, ст. 7359; 2012, N 10, ст. 1158, 1163; N 18, ст. 2126; N31, ст. 4326; N 50, ст. 6957, 6967; N 53, ст. 7596; 2013, N 14, ст. 1663; N 19, ст. 2331; N 23, ст. 2875, 2876, 2878; N 27, ст. 3470, 3477; N 40, ст. 5034; N 43, ст. 5454; N 48, ст. 6165; N 51, ст. 6679, 6691; N 52, ст. 6981, 7010; 2014, N 11, ст. 1093; N 14, ст. 1562; N 22, ст. 2770; N 26, ст. 3371; N 30, ст. 4256, 4257; N 42, ст. 5615; N 43, ст. 5799; N 45, ст. 6138; 2015, N 1, ст. 11; N 13, ст. 1807, 1808; N 27, ст. 3947; N 29, ст. 4359; N 41, ст. 5628; 2016, N 23, ст. 3283; N 26, ст. 3866; N 27, ст. 4222; 2017, N 1, ст. 6; N 31, ст. 4828; N 45, ст. 6573) следующие изменения:</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1) подпункт 79 пункта 2 статьи 26</w:t>
      </w:r>
      <w:r w:rsidRPr="00FF44A0">
        <w:rPr>
          <w:rFonts w:ascii="Times New Roman" w:hAnsi="Times New Roman" w:cs="Times New Roman"/>
          <w:sz w:val="24"/>
          <w:szCs w:val="24"/>
          <w:vertAlign w:val="superscript"/>
        </w:rPr>
        <w:t>3</w:t>
      </w:r>
      <w:r w:rsidRPr="00FF44A0">
        <w:rPr>
          <w:rFonts w:ascii="Times New Roman" w:hAnsi="Times New Roman" w:cs="Times New Roman"/>
          <w:sz w:val="24"/>
          <w:szCs w:val="24"/>
        </w:rPr>
        <w:t xml:space="preserve"> после слова "качества" дополнить словом "условий", дополнить словами ",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w:t>
      </w:r>
      <w:r w:rsidRPr="00FF44A0">
        <w:rPr>
          <w:rFonts w:ascii="Times New Roman" w:hAnsi="Times New Roman" w:cs="Times New Roman"/>
          <w:sz w:val="24"/>
          <w:szCs w:val="24"/>
        </w:rPr>
        <w:lastRenderedPageBreak/>
        <w:t>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2) статью 26</w:t>
      </w:r>
      <w:r w:rsidRPr="00FF44A0">
        <w:rPr>
          <w:rFonts w:ascii="Times New Roman" w:hAnsi="Times New Roman" w:cs="Times New Roman"/>
          <w:sz w:val="24"/>
          <w:szCs w:val="24"/>
          <w:vertAlign w:val="superscript"/>
        </w:rPr>
        <w:t>3-2 </w:t>
      </w:r>
      <w:r w:rsidRPr="00FF44A0">
        <w:rPr>
          <w:rFonts w:ascii="Times New Roman" w:hAnsi="Times New Roman" w:cs="Times New Roman"/>
          <w:sz w:val="24"/>
          <w:szCs w:val="24"/>
        </w:rPr>
        <w:t>дополнить пунктом 4 следующего содержания:</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представляет в законодательный (представительный) орган государственной власти субъекта Российской Федерации обязательный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принимаемых мерах по совершенствованию деятельности указанных организаций. В данном отчете также содержится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Данный отчет рассматривается с участием представителей общественной палаты субъекта Российской Федерации и общественного совета (общественных советов) по независимой оценке качества условий оказания услуг организациями в сфере культуры, охраны здоровья, образования, социального обслуживания. По результатам рассмотрения данного отчета законодательным (представительным) органом государственной власти субъекта Российской Федерации принимается решение, содержащее рекомендации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по улучшению организации работы соответствующих организаций.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и принимаемых мерах по совершенствованию деятельности указанных организаций размещается на официальном сайте высшего исполнительного органа государственной власти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b/>
          <w:bCs/>
          <w:sz w:val="24"/>
          <w:szCs w:val="24"/>
        </w:rPr>
        <w:t>Статья 4</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Внести в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 N 52, ст. 6441; 2010, N 49, ст. 6409; 2011, N 50, ст. 7353; 2012, N 29, ст. 3990; N 31, ст. 4326; N 53, ст. 7596; 2013, N 27, ст. 3477; 2014, N 22, ст. 2770; N 26, ст. 3371; N 30, ст. 4218, 4257; 2015, N 13, ст. 1808; 2016, N26, ст. 3866; 2017, N 31, ст. 4751) следующие изменения:</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1) пункт 12 части 1 статьи 14</w:t>
      </w:r>
      <w:r w:rsidRPr="00FF44A0">
        <w:rPr>
          <w:rFonts w:ascii="Times New Roman" w:hAnsi="Times New Roman" w:cs="Times New Roman"/>
          <w:sz w:val="24"/>
          <w:szCs w:val="24"/>
          <w:vertAlign w:val="superscript"/>
        </w:rPr>
        <w:t>1</w:t>
      </w:r>
      <w:r w:rsidRPr="00FF44A0">
        <w:rPr>
          <w:rFonts w:ascii="Times New Roman" w:hAnsi="Times New Roman" w:cs="Times New Roman"/>
          <w:sz w:val="24"/>
          <w:szCs w:val="24"/>
        </w:rPr>
        <w:t> признать утратившим силу;</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2) пункт 13 части 1 статьи 15</w:t>
      </w:r>
      <w:r w:rsidRPr="00FF44A0">
        <w:rPr>
          <w:rFonts w:ascii="Times New Roman" w:hAnsi="Times New Roman" w:cs="Times New Roman"/>
          <w:sz w:val="24"/>
          <w:szCs w:val="24"/>
          <w:vertAlign w:val="superscript"/>
        </w:rPr>
        <w:t>1</w:t>
      </w:r>
      <w:r w:rsidRPr="00FF44A0">
        <w:rPr>
          <w:rFonts w:ascii="Times New Roman" w:hAnsi="Times New Roman" w:cs="Times New Roman"/>
          <w:sz w:val="24"/>
          <w:szCs w:val="24"/>
        </w:rPr>
        <w:t> изложить в следующей редакции: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w:t>
      </w:r>
      <w:r w:rsidRPr="00FF44A0">
        <w:rPr>
          <w:rFonts w:ascii="Times New Roman" w:hAnsi="Times New Roman" w:cs="Times New Roman"/>
          <w:sz w:val="24"/>
          <w:szCs w:val="24"/>
        </w:rPr>
        <w:lastRenderedPageBreak/>
        <w:t>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3) пункт 13 части 1 статьи 16</w:t>
      </w:r>
      <w:r w:rsidRPr="00FF44A0">
        <w:rPr>
          <w:rFonts w:ascii="Times New Roman" w:hAnsi="Times New Roman" w:cs="Times New Roman"/>
          <w:sz w:val="24"/>
          <w:szCs w:val="24"/>
          <w:vertAlign w:val="superscript"/>
        </w:rPr>
        <w:t>1</w:t>
      </w:r>
      <w:r w:rsidRPr="00FF44A0">
        <w:rPr>
          <w:rFonts w:ascii="Times New Roman" w:hAnsi="Times New Roman" w:cs="Times New Roman"/>
          <w:sz w:val="24"/>
          <w:szCs w:val="24"/>
        </w:rPr>
        <w:t> изложить в следующей редакции: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b/>
          <w:bCs/>
          <w:sz w:val="24"/>
          <w:szCs w:val="24"/>
        </w:rPr>
        <w:t>Статья 5</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Часть 1 статьи 20 Федерального закона от 4 апреля 2005 года N 32-Ф3 "Об Общественной палате Российской Федерации" (Собрание законодательства Российской Федерации, 2005, N 15, ст. 1277; 2013, N 30, ст. 4068) дополнить словами ", а также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b/>
          <w:bCs/>
          <w:sz w:val="24"/>
          <w:szCs w:val="24"/>
        </w:rPr>
        <w:t>Статья 6</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Внести в Федеральный закон от 21 ноября 2011 года N 323-Ф3 "Об основах охраны здоровья граждан в Российской Федерации" (Собрание законодательства Российской Федерации, 2011, N 48, ст. 6724; 2013, N 48, ст. 6165; 2014, N 30, ст. 4257; N 49, ст. 6927; 2015, N 10, ст. 1425; N 29, ст. 4397; 2016, N 1, ст. 9; N 15, ст. 2055; N 18, ст. 2488; N 27, ст. 4219; 2017, N 31, ст. 4791) следующие изменения:</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1) пункт 20 части 2 статьи 14 после слова "качества" дополнить словом "условий";</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2) пункт 18 части 1 статьи 16 после слова "качества" дополнить словом "условий";</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3) в части 1 статьи 79:</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а) пункт 7 после слова "качества" дополнить словом "условий";</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б) пункт 14 после слова "качества" дополнить словом "условий";</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4) в статье 79</w:t>
      </w:r>
      <w:r w:rsidRPr="00FF44A0">
        <w:rPr>
          <w:rFonts w:ascii="Times New Roman" w:hAnsi="Times New Roman" w:cs="Times New Roman"/>
          <w:sz w:val="24"/>
          <w:szCs w:val="24"/>
          <w:vertAlign w:val="superscript"/>
        </w:rPr>
        <w:t>1</w:t>
      </w:r>
      <w:r w:rsidRPr="00FF44A0">
        <w:rPr>
          <w:rFonts w:ascii="Times New Roman" w:hAnsi="Times New Roman" w:cs="Times New Roman"/>
          <w:sz w:val="24"/>
          <w:szCs w:val="24"/>
        </w:rPr>
        <w:t>:</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а) наименование после слова "качества" дополнить словом "условий";</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б) в части 1 слова "качества оказания услуг медицинскими организациями" заменить словами "качества условий оказания услуг медицинскими организациями", слова "о качестве оказания услуг медицинскими организациями" заменить словами "о качестве условий оказания услуг медицинскими организациями";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в) часть 2 изложить в следующей редакции: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г) часть 3 после слова "качества" дополнить словом "условий";</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д) часть 4 изложить в следующей редакции: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lastRenderedPageBreak/>
        <w:t>"4. В целях создания условий для проведения независимой оценки качества условий оказания услуг медицинскими организациями: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пункте 1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частью 2 статьи 16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пунктах 1 и 2 настоящей части, и утверждать их состав. Общественные палаты (советы) муниципальных образований информируют </w:t>
      </w:r>
      <w:r w:rsidRPr="00FF44A0">
        <w:rPr>
          <w:rFonts w:ascii="Times New Roman" w:hAnsi="Times New Roman" w:cs="Times New Roman"/>
          <w:sz w:val="24"/>
          <w:szCs w:val="24"/>
        </w:rPr>
        <w:lastRenderedPageBreak/>
        <w:t>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е) часть 5 после слова "качества" дополнить словом "условий";</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ж) часть 6 изложить в следующей редакции: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з) часть 7 изложить в следующей редакции: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и) часть 8 изложить в следующей редакции: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к) в части 9:</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абзац первый изложить в следующей редакции: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"9. Общественные советы по независимой оценке качества:";</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пункт 1 изложить в следующей редакции: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 xml:space="preserve">в пункте 2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исключить, слова "с оператором" заменить словами "с организацией, которая осуществляет сбор и обобщение </w:t>
      </w:r>
      <w:r w:rsidRPr="00FF44A0">
        <w:rPr>
          <w:rFonts w:ascii="Times New Roman" w:hAnsi="Times New Roman" w:cs="Times New Roman"/>
          <w:sz w:val="24"/>
          <w:szCs w:val="24"/>
        </w:rPr>
        <w:lastRenderedPageBreak/>
        <w:t>информации о качестве условий оказания услуг медицинскими организациями (далее - оператор)";</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пункт 3 признать утратившим силу;</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пункт 4 после слова "качества" дополнить словом "условий";</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пункт 5 после слова "качества" дополнить словом "условий";</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л) в части 10 слова "оказание услуг по сбору, обобщению и анализу информации о качестве оказания услуг медицинскими организациями" заменить словами "оказание услуг по сбору и обобщению информации о качестве условий оказания услуг медицинскими организациями", слова "за проведение независимой оценки качества оказания услуг" заменить словами "за сбор и обобщение информации о качестве условий оказания услуг";</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м) в части 11 после слова "качества" дополнить словом "условий", слова "в месячный срок" заменить словами "в течение одного месяца с даты ее поступления", дополнить словами "и оценке деятельности их руководителей";</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н) абзац первый части 12 после слова "качества" дополнить словом "условий";</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о) в части 13 слова "независимой оценки качества оказания услуг медицинскими организациями" заменить словами "независимой оценки качества условий оказания услуг медицинскими организациями, включая единые требования к такой информации,";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п) часть 14 после слов "о качестве" дополнить словом "условий";</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р) часть 16 после слова "качества" дополнить словом "условий";</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с) дополнить частью 17 следующего содержания:</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т) дополнить частью 18 следующего содержания:</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b/>
          <w:bCs/>
          <w:sz w:val="24"/>
          <w:szCs w:val="24"/>
        </w:rPr>
        <w:t>Статья 7</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Внести в Федеральный закон от 29 декабря 2012 года N 273-Ф3 "Об образовании в Российской Федерации" (Собрание законодательства Российской Федерации, 2012, N 53, ст. 7598; 2014, N 30, ст. 4257) следующие изменения:</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1) в статье 95:</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а) пункт 2 части 2 изложить в следующей редакции: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lastRenderedPageBreak/>
        <w:t>б) в части 3 слова "предусмотренные частью 2" заменить словами "предусмотренной пунктом 1 части 2";</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в) часть 5 дополнить словами "и оценке деятельности руководителей организаций, осуществляющих образовательную деятельность";</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2) в статье 95</w:t>
      </w:r>
      <w:r w:rsidRPr="00FF44A0">
        <w:rPr>
          <w:rFonts w:ascii="Times New Roman" w:hAnsi="Times New Roman" w:cs="Times New Roman"/>
          <w:sz w:val="24"/>
          <w:szCs w:val="24"/>
          <w:vertAlign w:val="superscript"/>
        </w:rPr>
        <w:t>2</w:t>
      </w:r>
      <w:r w:rsidRPr="00FF44A0">
        <w:rPr>
          <w:rFonts w:ascii="Times New Roman" w:hAnsi="Times New Roman" w:cs="Times New Roman"/>
          <w:sz w:val="24"/>
          <w:szCs w:val="24"/>
        </w:rPr>
        <w:t>:</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а) наименование изложить в следующей редакции: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"Статья 95</w:t>
      </w:r>
      <w:r w:rsidRPr="00FF44A0">
        <w:rPr>
          <w:rFonts w:ascii="Times New Roman" w:hAnsi="Times New Roman" w:cs="Times New Roman"/>
          <w:sz w:val="24"/>
          <w:szCs w:val="24"/>
          <w:vertAlign w:val="superscript"/>
        </w:rPr>
        <w:t>2</w:t>
      </w:r>
      <w:r w:rsidRPr="00FF44A0">
        <w:rPr>
          <w:rFonts w:ascii="Times New Roman" w:hAnsi="Times New Roman" w:cs="Times New Roman"/>
          <w:sz w:val="24"/>
          <w:szCs w:val="24"/>
        </w:rPr>
        <w:t>.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б) часть 1 изложить в следующей редакции: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в) часть 2 изложить в следующей редакции: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"2. В целях создания условий для проведения независимой оценки качества условий осуществления образовательной деятельности организациями: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w:t>
      </w:r>
      <w:r w:rsidRPr="00FF44A0">
        <w:rPr>
          <w:rFonts w:ascii="Times New Roman" w:hAnsi="Times New Roman" w:cs="Times New Roman"/>
          <w:sz w:val="24"/>
          <w:szCs w:val="24"/>
        </w:rPr>
        <w:lastRenderedPageBreak/>
        <w:t>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г) дополнить частью 2</w:t>
      </w:r>
      <w:r w:rsidRPr="00FF44A0">
        <w:rPr>
          <w:rFonts w:ascii="Times New Roman" w:hAnsi="Times New Roman" w:cs="Times New Roman"/>
          <w:sz w:val="24"/>
          <w:szCs w:val="24"/>
          <w:vertAlign w:val="superscript"/>
        </w:rPr>
        <w:t>1</w:t>
      </w:r>
      <w:r w:rsidRPr="00FF44A0">
        <w:rPr>
          <w:rFonts w:ascii="Times New Roman" w:hAnsi="Times New Roman" w:cs="Times New Roman"/>
          <w:sz w:val="24"/>
          <w:szCs w:val="24"/>
        </w:rPr>
        <w:t> следующего содержания:</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"2</w:t>
      </w:r>
      <w:r w:rsidRPr="00FF44A0">
        <w:rPr>
          <w:rFonts w:ascii="Times New Roman" w:hAnsi="Times New Roman" w:cs="Times New Roman"/>
          <w:sz w:val="24"/>
          <w:szCs w:val="24"/>
          <w:vertAlign w:val="superscript"/>
        </w:rPr>
        <w:t>1</w:t>
      </w:r>
      <w:r w:rsidRPr="00FF44A0">
        <w:rPr>
          <w:rFonts w:ascii="Times New Roman" w:hAnsi="Times New Roman" w:cs="Times New Roman"/>
          <w:sz w:val="24"/>
          <w:szCs w:val="24"/>
        </w:rPr>
        <w:t>.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д) часть 3 изложить в следующей редакции: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lastRenderedPageBreak/>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части 1 статьи 81 настоящего Федерального закона.";</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е) часть 4 изложить в следующей редакции: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ж) часть 5 изложить в следующей редакции: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"5. Показатели,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з) часть 6 изложить в следующей редакции: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и) в части 7:</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абзац первый изложить в следующей редакции: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"7. Общественные советы по независимой оценке качества:";</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в пункте 2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исключить, слова "с оператором" заменить словами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пункт 3 признать утратившим силу;</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в пункте 4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в пункте 5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 xml:space="preserve">к) в части 8 первое предложение изложить в следующей редакции: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слова "за проведение независимой оценки качества образовательной деятельности организаций" заменить </w:t>
      </w:r>
      <w:r w:rsidRPr="00FF44A0">
        <w:rPr>
          <w:rFonts w:ascii="Times New Roman" w:hAnsi="Times New Roman" w:cs="Times New Roman"/>
          <w:sz w:val="24"/>
          <w:szCs w:val="24"/>
        </w:rPr>
        <w:lastRenderedPageBreak/>
        <w:t>словами "за сбор и обобщение информации о качестве условий осуществления образовательной деятельности организациями";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л) часть 9 признать утратившей силу;</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м) в абзаце первом части 10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н) часть 11 изложить в следующей редакции: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"11. Состав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о) в части 12 слова "о качестве образовательной деятельности организаций" заменить словами "о качестве условий осуществления образовательной деятельности организациями";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п) часть 13 изложить в следующей редакции: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р) дополнить частью 14 следующего содержания:</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с) дополнить частью 15 следующего содержания:</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b/>
          <w:bCs/>
          <w:sz w:val="24"/>
          <w:szCs w:val="24"/>
        </w:rPr>
        <w:t>Статья 8</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Внести в Федеральный закон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2014, N 30, ст. 4257) следующие изменения:</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1) часть 4 статьи 13 признать утратившей силу;</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2) в статье 23</w:t>
      </w:r>
      <w:r w:rsidRPr="00FF44A0">
        <w:rPr>
          <w:rFonts w:ascii="Times New Roman" w:hAnsi="Times New Roman" w:cs="Times New Roman"/>
          <w:sz w:val="24"/>
          <w:szCs w:val="24"/>
          <w:vertAlign w:val="superscript"/>
        </w:rPr>
        <w:t>1</w:t>
      </w:r>
      <w:r w:rsidRPr="00FF44A0">
        <w:rPr>
          <w:rFonts w:ascii="Times New Roman" w:hAnsi="Times New Roman" w:cs="Times New Roman"/>
          <w:sz w:val="24"/>
          <w:szCs w:val="24"/>
        </w:rPr>
        <w:t>:</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а) наименование после слова "качества" дополнить словом "условий";</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б) часть 1 изложить в следующей редакции: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lastRenderedPageBreak/>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в) часть 2 изложить в следующей редакции: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г) часть 3 изложить в следующей редакции: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д) часть 4 признать утратившей силу;</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е) часть 5 изложить в следующей редакции: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 xml:space="preserve">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w:t>
      </w:r>
      <w:r w:rsidRPr="00FF44A0">
        <w:rPr>
          <w:rFonts w:ascii="Times New Roman" w:hAnsi="Times New Roman" w:cs="Times New Roman"/>
          <w:sz w:val="24"/>
          <w:szCs w:val="24"/>
        </w:rPr>
        <w:lastRenderedPageBreak/>
        <w:t>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ж) дополнить частью 5</w:t>
      </w:r>
      <w:r w:rsidRPr="00FF44A0">
        <w:rPr>
          <w:rFonts w:ascii="Times New Roman" w:hAnsi="Times New Roman" w:cs="Times New Roman"/>
          <w:sz w:val="24"/>
          <w:szCs w:val="24"/>
          <w:vertAlign w:val="superscript"/>
        </w:rPr>
        <w:t>1</w:t>
      </w:r>
      <w:r w:rsidRPr="00FF44A0">
        <w:rPr>
          <w:rFonts w:ascii="Times New Roman" w:hAnsi="Times New Roman" w:cs="Times New Roman"/>
          <w:sz w:val="24"/>
          <w:szCs w:val="24"/>
        </w:rPr>
        <w:t> следующего содержания:</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"5</w:t>
      </w:r>
      <w:r w:rsidRPr="00FF44A0">
        <w:rPr>
          <w:rFonts w:ascii="Times New Roman" w:hAnsi="Times New Roman" w:cs="Times New Roman"/>
          <w:sz w:val="24"/>
          <w:szCs w:val="24"/>
          <w:vertAlign w:val="superscript"/>
        </w:rPr>
        <w:t>1</w:t>
      </w:r>
      <w:r w:rsidRPr="00FF44A0">
        <w:rPr>
          <w:rFonts w:ascii="Times New Roman" w:hAnsi="Times New Roman" w:cs="Times New Roman"/>
          <w:sz w:val="24"/>
          <w:szCs w:val="24"/>
        </w:rPr>
        <w:t>.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з) дополнить частью 5</w:t>
      </w:r>
      <w:r w:rsidRPr="00FF44A0">
        <w:rPr>
          <w:rFonts w:ascii="Times New Roman" w:hAnsi="Times New Roman" w:cs="Times New Roman"/>
          <w:sz w:val="24"/>
          <w:szCs w:val="24"/>
          <w:vertAlign w:val="superscript"/>
        </w:rPr>
        <w:t>2</w:t>
      </w:r>
      <w:r w:rsidRPr="00FF44A0">
        <w:rPr>
          <w:rFonts w:ascii="Times New Roman" w:hAnsi="Times New Roman" w:cs="Times New Roman"/>
          <w:sz w:val="24"/>
          <w:szCs w:val="24"/>
        </w:rPr>
        <w:t> следующего содержания:</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"5</w:t>
      </w:r>
      <w:r w:rsidRPr="00FF44A0">
        <w:rPr>
          <w:rFonts w:ascii="Times New Roman" w:hAnsi="Times New Roman" w:cs="Times New Roman"/>
          <w:sz w:val="24"/>
          <w:szCs w:val="24"/>
          <w:vertAlign w:val="superscript"/>
        </w:rPr>
        <w:t>2</w:t>
      </w:r>
      <w:r w:rsidRPr="00FF44A0">
        <w:rPr>
          <w:rFonts w:ascii="Times New Roman" w:hAnsi="Times New Roman" w:cs="Times New Roman"/>
          <w:sz w:val="24"/>
          <w:szCs w:val="24"/>
        </w:rPr>
        <w:t>. Положение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и) часть 6 изложить в следующей редакции: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к) части 7 и 8 признать утратившими силу;</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л) часть 9 изложить в следующей редакции: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м) в части 10:</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абзац первый изложить в следующей редакции: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lastRenderedPageBreak/>
        <w:t>"10. Общественные советы по независимой оценке качества:";</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пункт 2 изложить в следующей редакции: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пункт 3 признать утратившим силу;</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пункт 4 после слова "качества" дополнить словом "условий";</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в пункте 5 слова ", органы местного самоуправления" исключить, после слов "оценки качества" дополнить словом "условий";</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н) часть 11 изложить в следующей редакции: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о) в части 12 слова ", органы местного самоуправления" исключить, после слов "оценки качества" дополнить словом "условий", дополнить словами "и оценке деятельности их руководителей";</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п) в части 13:</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абзац первый после слов "оценки качества" дополнить словом "условий";</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в пункте 2 слова "и органами местного самоуправления" исключить;</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р) в части 14 слова "качества оказания услуг организациями социального обслуживания" заменить словами "качества условий оказания услуг организациями социального обслуживания, включая единые требования к такой информации,";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с) в части 15 слова ", органы местного самоуправления" исключить, после слова "качестве" дополнить словом "условий";</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т) часть 16 после слова "качества" дополнить словом "условий";</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у) дополнить частью 17 следующего содержания:</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 xml:space="preserve">"17.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w:t>
      </w:r>
      <w:r w:rsidRPr="00FF44A0">
        <w:rPr>
          <w:rFonts w:ascii="Times New Roman" w:hAnsi="Times New Roman" w:cs="Times New Roman"/>
          <w:sz w:val="24"/>
          <w:szCs w:val="24"/>
        </w:rPr>
        <w:lastRenderedPageBreak/>
        <w:t>оказания услуг организациями социального обслуживания и выполнения плана по устранению недостатков, выявленных в ходе такой оценки.";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ф) дополнить частью 18 следующего содержания:</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b/>
          <w:bCs/>
          <w:sz w:val="24"/>
          <w:szCs w:val="24"/>
        </w:rPr>
        <w:t>Статья 9</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Статью 11 Федерального закона от 23 июня 2016 года N 183-ФЗ "Об общих принципах организации и деятельности общественных палат субъектов Российской Федерации" (Собрание законодательства Российской Федерации, 2016, N 26, ст. 3852) дополнить частью 9 следующего содержания:</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"9. Общественная палата в соответствии с федеральными законами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b/>
          <w:bCs/>
          <w:sz w:val="24"/>
          <w:szCs w:val="24"/>
        </w:rPr>
        <w:t>Статья 10</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Абзацы шестой и девятнадцатый пункта 1 статьи 1, пункт 1 статьи 4, абзац семнадцатый пункта 4 статьи 5, абзацы пятнадцатый и девятнадцатый пункта 5 статьи 6, подпункт "б" пункта 3, абзацы шестой, двенадцатый, тринадцатый и восемнадцатый пункта 4 статьи 7 Федерального закона от 21 июля 2014 года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(Собрание законодательства Российской Федерации, 2014, N 30, ст. 4257) признать утратившими силу.</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b/>
          <w:bCs/>
          <w:sz w:val="24"/>
          <w:szCs w:val="24"/>
        </w:rPr>
        <w:t>Статья 11</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1.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для проведения независимой оценки качества условий оказания услуг такими организациями (далее также - независимая оценка качества) осуществляются организациями, с которыми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заключены государственные (муниципальные) контракты на выполнение работ, оказание услуг по сбору и обобщению указанной информации (далее - операторы).</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2. Операторами не могут являться государственные и муниципальные организации, оказывающие гражданам услуги в сфере культуры, охраны здоровья, образования, социального обслуживания, и федеральные учреждения медико-социальной экспертизы, а также негосударственные организации, оказывающие гражданам услуги в указанных сферах за счет средств бюджетов бюджетной системы Российской Федерации.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 xml:space="preserve">3. Оператор осуществляет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соответствии с порядком сбора и обобщения информации о качестве условий оказания </w:t>
      </w:r>
      <w:r w:rsidRPr="00FF44A0">
        <w:rPr>
          <w:rFonts w:ascii="Times New Roman" w:hAnsi="Times New Roman" w:cs="Times New Roman"/>
          <w:sz w:val="24"/>
          <w:szCs w:val="24"/>
        </w:rPr>
        <w:lastRenderedPageBreak/>
        <w:t>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утверждаемым Правительством Российской Федерации, а также показателями, характеризующими общие критерии оценки качества условий оказания услуг такими организациями.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4. Оператор представляет отчет о выполненных работах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отчет оператора) в органы государственной власти, органы местного самоуправления, с которыми заключен государственный, муниципальный контракт на выполнение работ, оказание услуг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После принятия отчет оператора в установленном порядке направляется органом государственной власти, органом местного самоуправления в созданные при этих органах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5.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течение одного месяца со дня получения отчета оператора формируют на его основе результаты независимой оценки качества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разрабатывают предложения по улучшению их деятельности (далее - решение общественного совета).</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6. Решение общественного совета направляется в соответствующие федеральные органы исполнительной власти, органы государственной власти субъектов Российской Федерации, органы местного самоуправления, при которых он создан. Федеральные органы исполнительной власти, органы исполнительной власти субъектов Российской Федерации, органы местного самоуправления в течение одного месяца со дня получения решения общественного совета доводят его до:</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1) руководителей организаций, в отношении которых проводилась независимая оценка качества;</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2) государственных органов исполнительной власти, органов местного самоуправления, в ведении которых находятся организации в сфере культуры, охраны здоровья, образования, социального обслуживания.</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 xml:space="preserve">7. Федеральные органы исполнительной власти, органы государственной власти субъектов Российской Федерации, органы местного самоуправления в течение первого квартала года, следующего за отчетным, осуществляют подготовку и утверждение соответствующих планов организаций в сфере культуры, охраны здоровья, образования, социального обслуживания и федеральных учреждений медико-социальной экспертизы по устранению недостатков, выявленных в ходе независимой оценки качества (далее также - планы по устранению недостатков), назначают должностных лиц, ответственных за размещение информации о результатах независимой оценки качества на официальном </w:t>
      </w:r>
      <w:r w:rsidRPr="00FF44A0">
        <w:rPr>
          <w:rFonts w:ascii="Times New Roman" w:hAnsi="Times New Roman" w:cs="Times New Roman"/>
          <w:sz w:val="24"/>
          <w:szCs w:val="24"/>
        </w:rPr>
        <w:lastRenderedPageBreak/>
        <w:t>сайте для размещения информации о государственных и муниципальных учреждениях в информационно-телекоммуникационной сети "Интернет" (далее - официальный сайт), а также за достоверность, полноту и своевременность ее размещения, за ведение мониторинга посещений гражданами официального сайта и их отзывов, за организацию работы по устранению выявленных недостатков и информирование на официальном сайте граждан о принятых мерах.</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8. На официальном сайте обеспечиваются:</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1) возможность поиска информации об организациях в сфере культуры, охраны здоровья, образования, социального обслуживания и о федеральных учреждениях медико-социальной экспертизы, в отношении которых проводится независимая оценка качества, об операторе, о результатах независимой оценки качества в соответствии с требованиями к качеству, удобству и простоте поиска, установленными уполномоченным Правительством Российской Федерации федеральным органом исполнительной власти, определяющим состав информации о результатах независимой оценки качества, в том числе о должностных лицах, указанных в части 7 настоящей статьи, и порядок ее размещения на официальном сайте;</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2) возможность оставить гражданину отзыв о работе организаций в сфере культуры, охраны здоровья, образования, социального обслуживания и федеральных учреждений медико-социальной экспертизы, результатах независимой оценки качества и планах по устранению недостатков, размещенных на официальном сайте. Указанная возможность предоставляется для зарегистрированных в единой системе идентификации и аутентификации пользователей официального сайта;</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3) формирование, обработка, хранение, поиск и предоставление данных о независимой оценке качества в формате открытых данных;</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4) размещение планов по устранению недостатков и информации о ходе их исполнения в порядке и сроки, которые определены уполномоченным федеральным органом исполнительной власти, указанным в пункте 1 настоящей части;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5) размещение информации о должностных лицах, указанных в части 7 настоящей статьи.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9. Должностные лица, указанные в части 7 настоящей статьи, ведут мониторинг посещений гражданами официального сайта и их отзывов, организуют работу по устранению выявленных недостатков и информируют граждан на официальном сайте о принятых мерах.</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b/>
          <w:bCs/>
          <w:sz w:val="24"/>
          <w:szCs w:val="24"/>
        </w:rPr>
        <w:t>Статья 12</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1. Правительство Российской Федерации утверждает:</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1) форму обязательного публичного отчета высшего должностного лица субъекта Российской Федерации (руководителя органа исполнительной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2) форму плана по устранению недостатков, выявленных в ходе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 xml:space="preserve">2. В целях методического обеспечения проведения независимой оценки качества федеральный орган исполнительной власти, осуществляющий функции по выработке и </w:t>
      </w:r>
      <w:r w:rsidRPr="00FF44A0">
        <w:rPr>
          <w:rFonts w:ascii="Times New Roman" w:hAnsi="Times New Roman" w:cs="Times New Roman"/>
          <w:sz w:val="24"/>
          <w:szCs w:val="24"/>
        </w:rPr>
        <w:lastRenderedPageBreak/>
        <w:t>реализации государственной политики и нормативно-правовому регулированию в сфере социальной защиты населения, устанавливает 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3. Федеральные органы исполнительной власти, осуществляющие функции по выработке и реализации государственной политики и нормативно-правовому регулированию в сфере культуры, охраны здоровья, образования, социальной защиты:</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1) взаимодействуют с другими федеральными органами исполнительной власти, в ведении которых находятся организации в сфере культуры, охраны здоровья, образования и социального обслуживания, а также органами исполнительной власти субъектов Российской Федерации по вопросам организации и проведения независимой оценки качества;</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2) осуществляют мониторинг проведения независимой оценки качества в субъектах Российской Федерации и рассматривают его итоги ежеквартально на заседаниях созданных при них общественных советов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b/>
          <w:bCs/>
          <w:sz w:val="24"/>
          <w:szCs w:val="24"/>
        </w:rPr>
        <w:t>Статья 13</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sz w:val="24"/>
          <w:szCs w:val="24"/>
        </w:rPr>
        <w:t>Настоящий Федеральный закон вступает в силу по истечении девяноста дней после дня его официального опубликования.</w:t>
      </w:r>
    </w:p>
    <w:p w:rsidR="00FF44A0" w:rsidRPr="00FF44A0" w:rsidRDefault="00FF44A0" w:rsidP="00FF44A0">
      <w:pPr>
        <w:spacing w:after="0"/>
        <w:rPr>
          <w:rFonts w:ascii="Times New Roman" w:hAnsi="Times New Roman" w:cs="Times New Roman"/>
          <w:sz w:val="24"/>
          <w:szCs w:val="24"/>
        </w:rPr>
      </w:pPr>
      <w:r w:rsidRPr="00FF44A0">
        <w:rPr>
          <w:rFonts w:ascii="Times New Roman" w:hAnsi="Times New Roman" w:cs="Times New Roman"/>
          <w:b/>
          <w:bCs/>
          <w:sz w:val="24"/>
          <w:szCs w:val="24"/>
        </w:rPr>
        <w:t>Президент Российской Федерации В. Путин</w:t>
      </w:r>
    </w:p>
    <w:p w:rsidR="002D7290" w:rsidRPr="00FF44A0" w:rsidRDefault="002D7290" w:rsidP="00FF44A0">
      <w:pPr>
        <w:spacing w:after="0"/>
        <w:rPr>
          <w:rFonts w:ascii="Times New Roman" w:hAnsi="Times New Roman" w:cs="Times New Roman"/>
          <w:sz w:val="24"/>
          <w:szCs w:val="24"/>
        </w:rPr>
      </w:pPr>
    </w:p>
    <w:sectPr w:rsidR="002D7290" w:rsidRPr="00FF44A0" w:rsidSect="004675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E0CC1"/>
    <w:rsid w:val="000E0CC1"/>
    <w:rsid w:val="002D7290"/>
    <w:rsid w:val="00467553"/>
    <w:rsid w:val="00BD7A45"/>
    <w:rsid w:val="00FF44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5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4666107">
      <w:bodyDiv w:val="1"/>
      <w:marLeft w:val="0"/>
      <w:marRight w:val="0"/>
      <w:marTop w:val="0"/>
      <w:marBottom w:val="0"/>
      <w:divBdr>
        <w:top w:val="none" w:sz="0" w:space="0" w:color="auto"/>
        <w:left w:val="none" w:sz="0" w:space="0" w:color="auto"/>
        <w:bottom w:val="none" w:sz="0" w:space="0" w:color="auto"/>
        <w:right w:val="none" w:sz="0" w:space="0" w:color="auto"/>
      </w:divBdr>
      <w:divsChild>
        <w:div w:id="693307021">
          <w:marLeft w:val="0"/>
          <w:marRight w:val="0"/>
          <w:marTop w:val="375"/>
          <w:marBottom w:val="330"/>
          <w:divBdr>
            <w:top w:val="none" w:sz="0" w:space="0" w:color="auto"/>
            <w:left w:val="none" w:sz="0" w:space="0" w:color="auto"/>
            <w:bottom w:val="none" w:sz="0" w:space="0" w:color="auto"/>
            <w:right w:val="none" w:sz="0" w:space="0" w:color="auto"/>
          </w:divBdr>
          <w:divsChild>
            <w:div w:id="502817780">
              <w:marLeft w:val="0"/>
              <w:marRight w:val="0"/>
              <w:marTop w:val="0"/>
              <w:marBottom w:val="210"/>
              <w:divBdr>
                <w:top w:val="none" w:sz="0" w:space="0" w:color="auto"/>
                <w:left w:val="none" w:sz="0" w:space="0" w:color="auto"/>
                <w:bottom w:val="none" w:sz="0" w:space="0" w:color="auto"/>
                <w:right w:val="none" w:sz="0" w:space="0" w:color="auto"/>
              </w:divBdr>
            </w:div>
          </w:divsChild>
        </w:div>
        <w:div w:id="1284534666">
          <w:marLeft w:val="0"/>
          <w:marRight w:val="0"/>
          <w:marTop w:val="0"/>
          <w:marBottom w:val="0"/>
          <w:divBdr>
            <w:top w:val="none" w:sz="0" w:space="0" w:color="auto"/>
            <w:left w:val="none" w:sz="0" w:space="0" w:color="auto"/>
            <w:bottom w:val="none" w:sz="0" w:space="0" w:color="auto"/>
            <w:right w:val="none" w:sz="0" w:space="0" w:color="auto"/>
          </w:divBdr>
          <w:divsChild>
            <w:div w:id="1177037072">
              <w:marLeft w:val="0"/>
              <w:marRight w:val="0"/>
              <w:marTop w:val="0"/>
              <w:marBottom w:val="0"/>
              <w:divBdr>
                <w:top w:val="none" w:sz="0" w:space="0" w:color="auto"/>
                <w:left w:val="none" w:sz="0" w:space="0" w:color="auto"/>
                <w:bottom w:val="none" w:sz="0" w:space="0" w:color="auto"/>
                <w:right w:val="none" w:sz="0" w:space="0" w:color="auto"/>
              </w:divBdr>
              <w:divsChild>
                <w:div w:id="1404177654">
                  <w:marLeft w:val="0"/>
                  <w:marRight w:val="0"/>
                  <w:marTop w:val="0"/>
                  <w:marBottom w:val="0"/>
                  <w:divBdr>
                    <w:top w:val="none" w:sz="0" w:space="0" w:color="auto"/>
                    <w:left w:val="none" w:sz="0" w:space="0" w:color="auto"/>
                    <w:bottom w:val="none" w:sz="0" w:space="0" w:color="auto"/>
                    <w:right w:val="none" w:sz="0" w:space="0" w:color="auto"/>
                  </w:divBdr>
                  <w:divsChild>
                    <w:div w:id="800810407">
                      <w:marLeft w:val="0"/>
                      <w:marRight w:val="0"/>
                      <w:marTop w:val="0"/>
                      <w:marBottom w:val="0"/>
                      <w:divBdr>
                        <w:top w:val="none" w:sz="0" w:space="0" w:color="auto"/>
                        <w:left w:val="none" w:sz="0" w:space="0" w:color="auto"/>
                        <w:bottom w:val="none" w:sz="0" w:space="0" w:color="auto"/>
                        <w:right w:val="none" w:sz="0" w:space="0" w:color="auto"/>
                      </w:divBdr>
                      <w:divsChild>
                        <w:div w:id="1094059837">
                          <w:marLeft w:val="0"/>
                          <w:marRight w:val="0"/>
                          <w:marTop w:val="0"/>
                          <w:marBottom w:val="0"/>
                          <w:divBdr>
                            <w:top w:val="none" w:sz="0" w:space="0" w:color="auto"/>
                            <w:left w:val="none" w:sz="0" w:space="0" w:color="auto"/>
                            <w:bottom w:val="none" w:sz="0" w:space="0" w:color="auto"/>
                            <w:right w:val="none" w:sz="0" w:space="0" w:color="auto"/>
                          </w:divBdr>
                          <w:divsChild>
                            <w:div w:id="1441605993">
                              <w:marLeft w:val="0"/>
                              <w:marRight w:val="0"/>
                              <w:marTop w:val="0"/>
                              <w:marBottom w:val="0"/>
                              <w:divBdr>
                                <w:top w:val="none" w:sz="0" w:space="0" w:color="auto"/>
                                <w:left w:val="none" w:sz="0" w:space="0" w:color="auto"/>
                                <w:bottom w:val="none" w:sz="0" w:space="0" w:color="auto"/>
                                <w:right w:val="none" w:sz="0" w:space="0" w:color="auto"/>
                              </w:divBdr>
                              <w:divsChild>
                                <w:div w:id="893544170">
                                  <w:marLeft w:val="0"/>
                                  <w:marRight w:val="0"/>
                                  <w:marTop w:val="0"/>
                                  <w:marBottom w:val="150"/>
                                  <w:divBdr>
                                    <w:top w:val="none" w:sz="0" w:space="0" w:color="auto"/>
                                    <w:left w:val="none" w:sz="0" w:space="0" w:color="auto"/>
                                    <w:bottom w:val="none" w:sz="0" w:space="0" w:color="auto"/>
                                    <w:right w:val="none" w:sz="0" w:space="0" w:color="auto"/>
                                  </w:divBdr>
                                  <w:divsChild>
                                    <w:div w:id="1136409432">
                                      <w:marLeft w:val="0"/>
                                      <w:marRight w:val="0"/>
                                      <w:marTop w:val="0"/>
                                      <w:marBottom w:val="0"/>
                                      <w:divBdr>
                                        <w:top w:val="none" w:sz="0" w:space="0" w:color="auto"/>
                                        <w:left w:val="none" w:sz="0" w:space="0" w:color="auto"/>
                                        <w:bottom w:val="none" w:sz="0" w:space="0" w:color="auto"/>
                                        <w:right w:val="none" w:sz="0" w:space="0" w:color="auto"/>
                                      </w:divBdr>
                                      <w:divsChild>
                                        <w:div w:id="691996077">
                                          <w:marLeft w:val="0"/>
                                          <w:marRight w:val="0"/>
                                          <w:marTop w:val="0"/>
                                          <w:marBottom w:val="0"/>
                                          <w:divBdr>
                                            <w:top w:val="none" w:sz="0" w:space="0" w:color="auto"/>
                                            <w:left w:val="none" w:sz="0" w:space="0" w:color="auto"/>
                                            <w:bottom w:val="none" w:sz="0" w:space="0" w:color="auto"/>
                                            <w:right w:val="none" w:sz="0" w:space="0" w:color="auto"/>
                                          </w:divBdr>
                                          <w:divsChild>
                                            <w:div w:id="1778020034">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11759</Words>
  <Characters>67027</Characters>
  <Application>Microsoft Office Word</Application>
  <DocSecurity>0</DocSecurity>
  <Lines>558</Lines>
  <Paragraphs>157</Paragraphs>
  <ScaleCrop>false</ScaleCrop>
  <Company>SPecialiST RePack</Company>
  <LinksUpToDate>false</LinksUpToDate>
  <CharactersWithSpaces>78629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user123</dc:creator>
  <cp:lastModifiedBy>User</cp:lastModifiedBy>
  <cp:revision>2</cp:revision>
  <dcterms:created xsi:type="dcterms:W3CDTF">2019-03-01T09:17:00Z</dcterms:created>
  <dcterms:modified xsi:type="dcterms:W3CDTF">2019-03-01T09:17:00Z</dcterms:modified>
</cp:coreProperties>
</file>