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58" w:rsidRDefault="004B4858" w:rsidP="004B4858">
      <w:pPr>
        <w:jc w:val="both"/>
      </w:pPr>
      <w:r>
        <w:rPr>
          <w:noProof/>
        </w:rPr>
        <mc:AlternateContent>
          <mc:Choice Requires="wps">
            <w:drawing>
              <wp:anchor distT="0" distB="0" distL="114300" distR="114300" simplePos="0" relativeHeight="251659264" behindDoc="0" locked="0" layoutInCell="1" allowOverlap="1" wp14:anchorId="5B3EB576" wp14:editId="0FC4504E">
                <wp:simplePos x="0" y="0"/>
                <wp:positionH relativeFrom="column">
                  <wp:posOffset>0</wp:posOffset>
                </wp:positionH>
                <wp:positionV relativeFrom="paragraph">
                  <wp:posOffset>0</wp:posOffset>
                </wp:positionV>
                <wp:extent cx="1828800" cy="1828800"/>
                <wp:effectExtent l="0" t="0" r="0" b="0"/>
                <wp:wrapTopAndBottom/>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B4858" w:rsidRPr="004B4858" w:rsidRDefault="004B4858" w:rsidP="004B485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bookmarkStart w:id="0" w:name="_GoBack"/>
                            <w:bookmarkEnd w:id="0"/>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Правила электробезопасности»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3EB576"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SqRBMPAIAAFsEAAAOAAAAAAAAAAAAAAAA&#10;AC4CAABkcnMvZTJvRG9jLnhtbFBLAQItABQABgAIAAAAIQBLiSbN1gAAAAUBAAAPAAAAAAAAAAAA&#10;AAAAAJYEAABkcnMvZG93bnJldi54bWxQSwUGAAAAAAQABADzAAAAmQUAAAAA&#10;" filled="f" stroked="f">
                <v:fill o:detectmouseclick="t"/>
                <v:textbox style="mso-fit-shape-to-text:t">
                  <w:txbxContent>
                    <w:p w:rsidR="004B4858" w:rsidRPr="004B4858" w:rsidRDefault="004B4858" w:rsidP="004B485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bookmarkStart w:id="1" w:name="_GoBack"/>
                      <w:bookmarkEnd w:id="1"/>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Правила электробезопасности»</w:t>
                      </w:r>
                    </w:p>
                  </w:txbxContent>
                </v:textbox>
                <w10:wrap type="topAndBottom"/>
              </v:shape>
            </w:pict>
          </mc:Fallback>
        </mc:AlternateContent>
      </w:r>
    </w:p>
    <w:p w:rsidR="004B4858" w:rsidRDefault="004B4858" w:rsidP="004B4858">
      <w:pPr>
        <w:jc w:val="both"/>
      </w:pPr>
      <w:r>
        <w:t>Общие положения</w:t>
      </w:r>
    </w:p>
    <w:p w:rsidR="004B4858" w:rsidRDefault="004B4858" w:rsidP="004B4858">
      <w:pPr>
        <w:jc w:val="both"/>
      </w:pPr>
      <w:r>
        <w:t xml:space="preserve">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w:t>
      </w:r>
      <w:proofErr w:type="spellStart"/>
      <w:r>
        <w:t>электротравмы</w:t>
      </w:r>
      <w:proofErr w:type="spellEnd"/>
      <w:r>
        <w:t xml:space="preserve"> составляют около 30 процентов общего числа всех травм на производстве и, как правило, имеют тяжелые последствия. По частоте смертельных исходов </w:t>
      </w:r>
      <w:proofErr w:type="spellStart"/>
      <w:r>
        <w:t>электротравматизм</w:t>
      </w:r>
      <w:proofErr w:type="spellEnd"/>
      <w:r>
        <w:t xml:space="preserve"> в 15-16 раз превосходит другие виды травм. Высокая смертность от поражения электрическим током объясняется неумением оказать пострадавшему первую медицинскую помощь. Она должна быть оказана в первые четыре-пять минут после поражения. Статистика показывает: применяя своевременно методы оживления в первые две минуты после наступления клинической смерти, можно спасти до 92 процентов пострадавших, а в течение от трех до четырех минут — только 50 процентов. Некоторые виды </w:t>
      </w:r>
      <w:proofErr w:type="spellStart"/>
      <w:r>
        <w:t>электротравм</w:t>
      </w:r>
      <w:proofErr w:type="spellEnd"/>
      <w:r>
        <w:t>, особенно при напряжении более 1000 В,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к не совместимым с жизнью нарушениям органов и систем. 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 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w:t>
      </w:r>
    </w:p>
    <w:p w:rsidR="004B4858" w:rsidRDefault="004B4858" w:rsidP="004B4858">
      <w:pPr>
        <w:jc w:val="both"/>
      </w:pPr>
      <w:r>
        <w:t>Воздействие электрического тока на человеческий организм</w:t>
      </w:r>
    </w:p>
    <w:p w:rsidR="004B4858" w:rsidRDefault="004B4858" w:rsidP="004B4858">
      <w:pPr>
        <w:jc w:val="both"/>
      </w:pPr>
      <w:r>
        <w:t xml:space="preserve">Электрический ток оказывает на человеческий организм биологическое, электролитическое и термическое воздействие. 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w:t>
      </w:r>
      <w:proofErr w:type="spellStart"/>
      <w:r>
        <w:t>электротравме</w:t>
      </w:r>
      <w:proofErr w:type="spellEnd"/>
      <w:r>
        <w:t xml:space="preserve"> смерть может наступить мгновенно.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 Термическое воздействие сопровождается ожогами отдельных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 На исход электрической травмы влияет множество факторов. Рассмотрим их ниже.</w:t>
      </w:r>
    </w:p>
    <w:p w:rsidR="004B4858" w:rsidRDefault="004B4858" w:rsidP="004B4858">
      <w:pPr>
        <w:jc w:val="both"/>
      </w:pPr>
      <w:r>
        <w:t>Сила тока. От ее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4B4858" w:rsidRDefault="004B4858" w:rsidP="004B4858">
      <w:pPr>
        <w:jc w:val="both"/>
      </w:pPr>
      <w:r>
        <w:t>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4B4858" w:rsidRDefault="004B4858" w:rsidP="004B4858">
      <w:pPr>
        <w:jc w:val="both"/>
      </w:pPr>
      <w:r>
        <w:t xml:space="preserve">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w:t>
      </w:r>
      <w:r>
        <w:lastRenderedPageBreak/>
        <w:t xml:space="preserve">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 </w:t>
      </w:r>
      <w:proofErr w:type="gramStart"/>
      <w:r>
        <w:t>В</w:t>
      </w:r>
      <w:proofErr w:type="gramEnd"/>
      <w:r>
        <w:t xml:space="preserve"> наступает электрический прорыв верхнего слоя кожи.</w:t>
      </w:r>
    </w:p>
    <w:p w:rsidR="004B4858" w:rsidRDefault="004B4858" w:rsidP="004B4858">
      <w:pPr>
        <w:jc w:val="both"/>
      </w:pPr>
      <w:r>
        <w:t>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электрические угри и скаты производят чрезвычайно неприятные разряды, способные вызвать потерю сознания. Тем не менее, несмотря на напряжение в 600 В,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4B4858" w:rsidRDefault="004B4858" w:rsidP="004B4858">
      <w:pPr>
        <w:jc w:val="both"/>
      </w:pPr>
      <w:r>
        <w:t xml:space="preserve">При длительном воздействии электрического тока снижается сопротивление кожи (из-за </w:t>
      </w:r>
      <w:proofErr w:type="spellStart"/>
      <w:r>
        <w:t>потовыделения</w:t>
      </w:r>
      <w:proofErr w:type="spellEnd"/>
      <w:r>
        <w:t>)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 Разработаны устройства защитного отключения (УЗО), которые обеспечивают отключение электроустановки не более чем за 0,20 с при однофазном (однополюсном) прикосновении.</w:t>
      </w:r>
    </w:p>
    <w:p w:rsidR="004B4858" w:rsidRDefault="004B4858" w:rsidP="004B4858">
      <w:pPr>
        <w:jc w:val="both"/>
      </w:pPr>
      <w:r>
        <w:t>Путь электрического тока через тело человека. Наиболее опасно, когда ток проходит через жизненно важные органы — сердце, легкие, головной мозг. При поражении человека по пути "правая рука — ноги» через сердце человека проходит 6,7 % общей величины электрического тока. При пути «нога -нога» через сердце человека проходит только 0,4 % общей величины тока. С медицинской точки зрения прохождение тока через тело является основным травмирующим фактором.</w:t>
      </w:r>
    </w:p>
    <w:p w:rsidR="004B4858" w:rsidRDefault="004B4858" w:rsidP="004B4858">
      <w:pPr>
        <w:jc w:val="both"/>
      </w:pPr>
      <w:r>
        <w:t>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4B4858" w:rsidRDefault="004B4858" w:rsidP="004B4858">
      <w:pPr>
        <w:jc w:val="both"/>
      </w:pPr>
      <w:r>
        <w:t>Оказание первой помощи при поражении электрическим током</w:t>
      </w:r>
    </w:p>
    <w:p w:rsidR="004B4858" w:rsidRDefault="004B4858" w:rsidP="004B4858">
      <w:pPr>
        <w:jc w:val="both"/>
      </w:pPr>
      <w:r>
        <w:t xml:space="preserve">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меры безопасности. Для отделения пострадавшего от токоведущих частей или провода напряжением до 1000 </w:t>
      </w:r>
      <w:proofErr w:type="gramStart"/>
      <w:r>
        <w:t>В</w:t>
      </w:r>
      <w:proofErr w:type="gramEnd"/>
      <w: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 Действовать рекомендуется одной рукой, другая должна находиться в кармане или за спиной. На линии электропередачи, когда невозможно быстро отключить ее 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 Все, о чем говорилось выше, относится к установкам напряжением до 1000 В. Для отделения пострадавшего от токоведущих частей, находящихся под напряжением свыше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 После освобождения пострадавшего от действия электрического тока или атмосферного электричества (удара молнии) необходимо провести полный объем </w:t>
      </w:r>
      <w:r>
        <w:lastRenderedPageBreak/>
        <w:t>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 Прежде чем приступить к реанимации, проверяют состояние пострадавшего (пульс, состояние зрачков). Если зрачки расширены, на свет не реагируют, отсутствуют пульсации на сонных артериях, то необходимо приступить к реанимации. 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 Реанимация начинается с восстановления проходимости дыхательных путей, затем проводится искусственное дыхание методом «изо рта в рот» или «изо рта в нос». Второй важнейшей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восстановление кровообращения. 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w:t>
      </w:r>
    </w:p>
    <w:p w:rsidR="004B4858" w:rsidRDefault="004B4858" w:rsidP="004B4858">
      <w:pPr>
        <w:jc w:val="both"/>
      </w:pPr>
      <w:r>
        <w:t>Поражение молнией</w:t>
      </w:r>
    </w:p>
    <w:p w:rsidR="004B4858" w:rsidRDefault="004B4858" w:rsidP="004B4858">
      <w:pPr>
        <w:jc w:val="both"/>
      </w:pPr>
      <w:r>
        <w:t xml:space="preserve">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 В грозовых разрядах присутствует удивительно много электричества: одна из каждых трех жертв грозовых разрядов погибает. Последствия ударов молнии — ожоги и клиническая смерть — сравнимы с последствиями производственных поражений электричеством. При поражении молнией следует руководствоваться рекомендациями, которые применяются к пострадавшим от электрического тока. Характерные признаки </w:t>
      </w:r>
      <w:proofErr w:type="spellStart"/>
      <w:r>
        <w:t>электротравмы</w:t>
      </w:r>
      <w:proofErr w:type="spellEnd"/>
      <w:r>
        <w:t xml:space="preserve"> при поражении молнией выражены более отчетливо, а пострадавший может выглядеть «как мертвый». 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4B4858" w:rsidRDefault="004B4858" w:rsidP="004B4858">
      <w:pPr>
        <w:jc w:val="both"/>
      </w:pPr>
      <w:r>
        <w:t>Шаговое напряжение</w:t>
      </w:r>
    </w:p>
    <w:p w:rsidR="004B4858" w:rsidRDefault="004B4858" w:rsidP="004B4858">
      <w:pPr>
        <w:jc w:val="both"/>
      </w:pPr>
      <w:r>
        <w:t xml:space="preserve">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 Величина опасной зоны шаговых напряжений зависит от величины напряжения электролинии. Чем выше напряжение ВЛ, тем больше опасная зона. Считается, что на расстоянии 8 м от места замыкания электрического провода напряжением ниже 1000 </w:t>
      </w:r>
      <w:proofErr w:type="gramStart"/>
      <w:r>
        <w:t>В</w:t>
      </w:r>
      <w:proofErr w:type="gramEnd"/>
      <w:r>
        <w:t xml:space="preserve"> опасная зона шагового напряжения отсутствует. При напряжении электрического провода ниже 1000 </w:t>
      </w:r>
      <w:proofErr w:type="gramStart"/>
      <w:r>
        <w:t>В</w:t>
      </w:r>
      <w:proofErr w:type="gramEnd"/>
      <w:r>
        <w:t xml:space="preserve"> величина зоны шагового напряжения составляет 5 м. Чтобы избежать поражения электрическим током, человек должен выходить из зоны шагового напряжения короткими шажками, не отрывая одной ноги от другой. При наличии защитных средств из диэлектрической резины (боты, галоши) можно воспользоваться ими для выхода из зоны шагового напряжения. Запрещается выпрыгивать из зоны шагового напряжения на одной ноге. В случае падения человека (на руки) значительно увеличится величина шагового напряжения, </w:t>
      </w:r>
      <w:proofErr w:type="gramStart"/>
      <w:r>
        <w:t>а следовательно</w:t>
      </w:r>
      <w:proofErr w:type="gramEnd"/>
      <w:r>
        <w:t xml:space="preserve">, и величина электрического тока, который будет проходить через его тело и через жизненно важные органы — сердце, легкие, головной мозг. Бригада рабочих получила задание выгрузить железобетонные кольца из кузова автомобиля с помощью крана СМК-10. Место установки не было точно указано, и крановщик установил его под проводами действующей ВЛ 10 </w:t>
      </w:r>
      <w:proofErr w:type="spellStart"/>
      <w:r>
        <w:t>кВ.</w:t>
      </w:r>
      <w:proofErr w:type="spellEnd"/>
      <w:r>
        <w:t xml:space="preserve"> Кран не был заземлен, сигнализатор опасного напряжения был отключен. При выводе стрелы из транспортного положения в рабочее она коснулась провода электролинии. Стропальщик, державшийся за стропы, был смертельно поражен электрическим током, а рабочий, устанавливавший дополнительные опоры, получил ожоги. Машинист крана, не опуская стрелы, выпрыгнул из кабины, и при попытке оказать помощь стропальщику был поражен шаговым напряжением. 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4B4858" w:rsidRDefault="004B4858" w:rsidP="004B4858">
      <w:pPr>
        <w:jc w:val="both"/>
      </w:pPr>
      <w:r>
        <w:t>Условия внешней среды</w:t>
      </w:r>
    </w:p>
    <w:p w:rsidR="004B4858" w:rsidRDefault="004B4858" w:rsidP="004B4858">
      <w:pPr>
        <w:jc w:val="both"/>
      </w:pPr>
      <w:r>
        <w:lastRenderedPageBreak/>
        <w:t xml:space="preserve">Риск, связанный с электрическими установками, увеличивается, если оборудование попадает в суровые эксплуатационные условия, чаще всего связанные с опасностью влажной или мокрой среды. 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опасные траектории тока. Просачивание воды ухудшает качество изоляции, и, если вода проникает в нее,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 Поэтому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 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 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вызывать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 На промышленных и сельскохозяйственных производственных площадях, где осуществляются процессы, связанные с пылеобразованием, должны устанавливаться водозащитные и взрывобезопасные системы. 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 Там, где есть подобная опасность, количество электрических цепей и оборудования должно быть сокращено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t>пожаробезопасные</w:t>
      </w:r>
      <w:proofErr w:type="spellEnd"/>
      <w:r>
        <w:t xml:space="preserve"> электрические кабели. По степени опасности поражения людей электрическим током все производственные помещения подразделяют на три категории:</w:t>
      </w:r>
    </w:p>
    <w:p w:rsidR="004B4858" w:rsidRDefault="004B4858" w:rsidP="004B4858">
      <w:pPr>
        <w:jc w:val="both"/>
      </w:pPr>
      <w:r>
        <w:t>1) помещения с повышенной опасностью — при наличии одного из следующих условий: сырость (относительная влажность превышает 75%), токопроводящая пыль, токопроводящие полы, высокая температура (более 35˚ С) длительное время), возможность одновременного касания заземленных частей корпуса электрооборудования и токоведущей части;</w:t>
      </w:r>
    </w:p>
    <w:p w:rsidR="004B4858" w:rsidRDefault="004B4858" w:rsidP="004B4858">
      <w:pPr>
        <w:jc w:val="both"/>
      </w:pPr>
      <w:r>
        <w:t>2) 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w:t>
      </w:r>
    </w:p>
    <w:p w:rsidR="004B4858" w:rsidRDefault="004B4858" w:rsidP="004B4858">
      <w:pPr>
        <w:jc w:val="both"/>
      </w:pPr>
      <w:r>
        <w:t>3) помещения без повышенной опасности — отсутствуют условия, указанные выше.</w:t>
      </w:r>
    </w:p>
    <w:p w:rsidR="004B4858" w:rsidRDefault="004B4858" w:rsidP="004B4858">
      <w:pPr>
        <w:jc w:val="both"/>
      </w:pPr>
      <w:r>
        <w:t>В зависимости от категории помещения применяется то или иное оборудование и средства защиты.</w:t>
      </w:r>
    </w:p>
    <w:p w:rsidR="004B4858" w:rsidRDefault="004B4858" w:rsidP="004B4858">
      <w:pPr>
        <w:jc w:val="both"/>
      </w:pPr>
      <w:r>
        <w:t>Меры по обеспечению электробезопасности на производстве</w:t>
      </w:r>
    </w:p>
    <w:p w:rsidR="004B4858" w:rsidRDefault="004B4858" w:rsidP="004B4858">
      <w:pPr>
        <w:jc w:val="both"/>
      </w:pPr>
      <w:r>
        <w:t xml:space="preserve">Обеспечение электробезопасности на производстве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 Рассмотрим некоторые меры по предотвращению </w:t>
      </w:r>
      <w:proofErr w:type="spellStart"/>
      <w:r>
        <w:t>электротравматизма</w:t>
      </w:r>
      <w:proofErr w:type="spellEnd"/>
      <w:r>
        <w:t>.</w:t>
      </w:r>
    </w:p>
    <w:p w:rsidR="004B4858" w:rsidRDefault="004B4858" w:rsidP="004B4858">
      <w:pPr>
        <w:jc w:val="both"/>
      </w:pPr>
      <w:r>
        <w:t>1. Заземление (</w:t>
      </w:r>
      <w:proofErr w:type="spellStart"/>
      <w:r>
        <w:t>зануление</w:t>
      </w:r>
      <w:proofErr w:type="spellEnd"/>
      <w:r>
        <w:t xml:space="preserve">)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предохранители или вызвать действие защиты, которая снимет электрическое питание с электрооборудования. Выполнялся монтаж колонн теплотрассы с помощью автокрана КС-3561. Машинист крана в отсутствие мастера установил его под проводами ВЛ 6 </w:t>
      </w:r>
      <w:proofErr w:type="spellStart"/>
      <w:r>
        <w:t>кВ</w:t>
      </w:r>
      <w:proofErr w:type="spellEnd"/>
      <w:r>
        <w:t>, пересекающими теплотрассу. После окончания работ крановщик повернул стрелу крана для установки в транспортное положение и коснулся ею провода ВЛ, в результате чего автокран оказался под напряжением. Стропальщик, убиравший в этот момент выносную опору автокрана, был смертельно поражен электрическим током. Стреловой кран не был заземлен.</w:t>
      </w:r>
    </w:p>
    <w:p w:rsidR="004B4858" w:rsidRDefault="004B4858" w:rsidP="004B4858">
      <w:pPr>
        <w:jc w:val="both"/>
      </w:pPr>
      <w:r>
        <w:lastRenderedPageBreak/>
        <w:t>2. 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w:t>
      </w:r>
    </w:p>
    <w:p w:rsidR="004B4858" w:rsidRDefault="004B4858" w:rsidP="004B4858">
      <w:pPr>
        <w:jc w:val="both"/>
      </w:pPr>
      <w:r>
        <w:t>3. Применение светильников с пониженным напряжением. В помещениях с повышенной опасностью и особо опасных переносные электрические светильники должны иметь напряжение не выше 42 В. При работах в особо неблагоприятных условиях (колодцах выключателей, барабанах котлов и т.п.) переносные светильники должны иметь напряжение не выше 12 В.</w:t>
      </w:r>
    </w:p>
    <w:p w:rsidR="004B4858" w:rsidRDefault="004B4858" w:rsidP="004B4858">
      <w:pPr>
        <w:jc w:val="both"/>
      </w:pPr>
      <w:r>
        <w:t>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III. Проводились работы на территории троллейбусного парка с использованием крана КС-25. По просьбе строителей подключение произвел аккумуляторщик предприятия, который ошибочно подключил фазу на корпус крана. Стропальщик был смертельно поражен электрическим током, коснувшись стропа на крюке крана.</w:t>
      </w:r>
    </w:p>
    <w:p w:rsidR="004B4858" w:rsidRDefault="004B4858" w:rsidP="004B4858">
      <w:pPr>
        <w:jc w:val="both"/>
      </w:pPr>
      <w:r>
        <w:t xml:space="preserve">5. Применение устройств защитного отключения (УЗО). Данное устройство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w:t>
      </w:r>
      <w:proofErr w:type="spellStart"/>
      <w:r>
        <w:t>мкс</w:t>
      </w:r>
      <w:proofErr w:type="spellEnd"/>
      <w:r>
        <w:t>. УЗО применяется для защиты внутриквартирных электрических проводов, для безопасности работы с ручными электрическими машинами и при проведении электросварочных работ в помещениях повышенной опасности и особо опасных.</w:t>
      </w:r>
    </w:p>
    <w:p w:rsidR="004B4858" w:rsidRDefault="004B4858" w:rsidP="004B4858">
      <w:pPr>
        <w:jc w:val="both"/>
      </w:pPr>
      <w:r>
        <w:t>6. Применение средств защиты (диэлектрических перчаток, ковров, бот и галош, подставок, изолирующего инструмента и т.п.).</w:t>
      </w:r>
    </w:p>
    <w:p w:rsidR="004B4858" w:rsidRDefault="004B4858" w:rsidP="004B4858">
      <w:pPr>
        <w:jc w:val="both"/>
      </w:pPr>
      <w:r>
        <w:t>Меры личной электробезопасности</w:t>
      </w:r>
    </w:p>
    <w:p w:rsidR="004B4858" w:rsidRDefault="004B4858" w:rsidP="004B4858">
      <w:pPr>
        <w:jc w:val="both"/>
      </w:pPr>
      <w:r>
        <w:t>Во время работы, а также в домашних условиях следует строго выполнять следующие правила электробезопасности:</w:t>
      </w:r>
    </w:p>
    <w:p w:rsidR="004B4858" w:rsidRDefault="004B4858" w:rsidP="004B4858">
      <w:pPr>
        <w:jc w:val="both"/>
      </w:pPr>
      <w:r>
        <w:t>• включение электрооборудования производить вставкой исправной вилки в исправную розетку;</w:t>
      </w:r>
    </w:p>
    <w:p w:rsidR="004B4858" w:rsidRDefault="004B4858" w:rsidP="004B4858">
      <w:pPr>
        <w:jc w:val="both"/>
      </w:pPr>
      <w:r>
        <w:t>• не передавать электрооборудование лицам, не имеющим права работать с ним;</w:t>
      </w:r>
    </w:p>
    <w:p w:rsidR="004B4858" w:rsidRDefault="004B4858" w:rsidP="004B4858">
      <w:pPr>
        <w:jc w:val="both"/>
      </w:pPr>
      <w:r>
        <w:t>• 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4B4858" w:rsidRDefault="004B4858" w:rsidP="004B4858">
      <w:pPr>
        <w:jc w:val="both"/>
      </w:pPr>
      <w:r>
        <w:t>• отключать электрооборудование при перерыве в работе и по окончании рабочего процесса;</w:t>
      </w:r>
    </w:p>
    <w:p w:rsidR="004B4858" w:rsidRDefault="004B4858" w:rsidP="004B4858">
      <w:pPr>
        <w:jc w:val="both"/>
      </w:pPr>
      <w:r>
        <w:t>• перед каждым применением средства защиты работник обязан проверить его исправность, отсутствие внешних повреждений, загрязнений и срок годности (по штампу на нем);</w:t>
      </w:r>
    </w:p>
    <w:p w:rsidR="004B4858" w:rsidRDefault="004B4858" w:rsidP="004B4858">
      <w:pPr>
        <w:jc w:val="both"/>
      </w:pPr>
      <w:r>
        <w:t>• не наступать на проложенные на земле электрические провода и кабели временной проводки;</w:t>
      </w:r>
    </w:p>
    <w:p w:rsidR="004B4858" w:rsidRDefault="004B4858" w:rsidP="004B4858">
      <w:pPr>
        <w:jc w:val="both"/>
      </w:pPr>
      <w:r>
        <w:t>• неукоснительно выполнять требования плакатов и знаков безопасности.</w:t>
      </w:r>
    </w:p>
    <w:p w:rsidR="004B4858" w:rsidRDefault="004B4858" w:rsidP="004B4858">
      <w:pPr>
        <w:jc w:val="both"/>
      </w:pPr>
      <w:r>
        <w:t>Плакаты и знаки безопасности применяют:</w:t>
      </w:r>
    </w:p>
    <w:p w:rsidR="004B4858" w:rsidRDefault="004B4858" w:rsidP="004B4858">
      <w:pPr>
        <w:jc w:val="both"/>
      </w:pPr>
      <w:r>
        <w:t>• для запрещения действий с коммутационными аппаратами, при ошибочном включении которых может быть подано напряжение на место работы;</w:t>
      </w:r>
    </w:p>
    <w:p w:rsidR="004B4858" w:rsidRDefault="004B4858" w:rsidP="004B4858">
      <w:pPr>
        <w:jc w:val="both"/>
      </w:pPr>
      <w:r>
        <w:t xml:space="preserve">• для запрещения передвижения без средств защиты в ОРУ 330 </w:t>
      </w:r>
      <w:proofErr w:type="spellStart"/>
      <w:r>
        <w:t>кВ</w:t>
      </w:r>
      <w:proofErr w:type="spellEnd"/>
      <w:r>
        <w:t xml:space="preserve"> и выше с напряженностью электрического поля выше 15 </w:t>
      </w:r>
      <w:proofErr w:type="spellStart"/>
      <w:r>
        <w:t>кВ</w:t>
      </w:r>
      <w:proofErr w:type="spellEnd"/>
      <w:r>
        <w:t>/м (запрещающие плакаты);</w:t>
      </w:r>
    </w:p>
    <w:p w:rsidR="004B4858" w:rsidRDefault="004B4858" w:rsidP="004B4858">
      <w:pPr>
        <w:jc w:val="both"/>
      </w:pPr>
      <w:r>
        <w:t>• для предупреждения об опасности приближения к токоведущим частям, находящимся под напряжением (предупреждающие плакаты и знаки);</w:t>
      </w:r>
    </w:p>
    <w:p w:rsidR="004B4858" w:rsidRDefault="004B4858" w:rsidP="004B4858">
      <w:pPr>
        <w:jc w:val="both"/>
      </w:pPr>
      <w:r>
        <w:t>• для разрешения определенных действий только при выполнении конкретных требований безопасности труда (предписывающие плакаты);</w:t>
      </w:r>
    </w:p>
    <w:p w:rsidR="004B4858" w:rsidRDefault="004B4858" w:rsidP="004B4858">
      <w:pPr>
        <w:jc w:val="both"/>
      </w:pPr>
      <w:r>
        <w:t>•для указания местонахождения различных объектов и устройств (указательные плакаты).</w:t>
      </w:r>
    </w:p>
    <w:p w:rsidR="00914BA0" w:rsidRDefault="004B4858" w:rsidP="004B4858">
      <w:pPr>
        <w:jc w:val="both"/>
      </w:pPr>
      <w:r>
        <w:t>По характеру применения плакаты и знаки могут быть постоянными и переносными.</w:t>
      </w:r>
    </w:p>
    <w:sectPr w:rsidR="00914BA0" w:rsidSect="004B48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EC"/>
    <w:rsid w:val="004B4858"/>
    <w:rsid w:val="007B10EC"/>
    <w:rsid w:val="0091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41D1D-6CE3-4659-AA3F-313A9852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3084</Words>
  <Characters>17584</Characters>
  <Application>Microsoft Office Word</Application>
  <DocSecurity>0</DocSecurity>
  <Lines>146</Lines>
  <Paragraphs>41</Paragraphs>
  <ScaleCrop>false</ScaleCrop>
  <Company>SPecialiST RePack</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2017-03-10T11:36:00Z</dcterms:created>
  <dcterms:modified xsi:type="dcterms:W3CDTF">2017-03-10T11:37:00Z</dcterms:modified>
</cp:coreProperties>
</file>